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line="240" w:lineRule="auto"/>
        <w:jc w:val="center"/>
        <w:rPr>
          <w:rFonts w:ascii="隶书" w:eastAsia="隶书"/>
          <w:sz w:val="48"/>
          <w:szCs w:val="48"/>
        </w:rPr>
      </w:pPr>
      <w:r>
        <w:rPr>
          <w:rFonts w:hint="eastAsia" w:ascii="隶书" w:eastAsia="隶书"/>
          <w:sz w:val="48"/>
          <w:szCs w:val="48"/>
        </w:rPr>
        <w:t>速卖通鑫动力特训营招生简章</w:t>
      </w:r>
    </w:p>
    <w:p>
      <w:pPr>
        <w:pStyle w:val="3"/>
        <w:spacing w:line="240" w:lineRule="auto"/>
      </w:pPr>
      <w:r>
        <w:rPr>
          <w:rFonts w:hint="eastAsia"/>
        </w:rPr>
        <w:t>一、项目背景</w:t>
      </w:r>
    </w:p>
    <w:p>
      <w:pPr>
        <w:ind w:firstLine="420"/>
        <w:rPr>
          <w:rFonts w:ascii="宋体"/>
          <w:szCs w:val="21"/>
        </w:rPr>
      </w:pPr>
      <w:r>
        <w:rPr>
          <w:rFonts w:hint="eastAsia" w:ascii="宋体" w:hAnsi="宋体"/>
          <w:szCs w:val="21"/>
        </w:rPr>
        <w:t>作为全球电子商务之都和全国电子商务中心，杭州在发展电子商务方面有着得天独厚的先天优势。目前杭州集聚了浙江省</w:t>
      </w:r>
      <w:r>
        <w:rPr>
          <w:rFonts w:ascii="宋体" w:hAnsi="宋体"/>
          <w:szCs w:val="21"/>
        </w:rPr>
        <w:t>70%</w:t>
      </w:r>
      <w:r>
        <w:rPr>
          <w:rFonts w:hint="eastAsia" w:ascii="宋体" w:hAnsi="宋体"/>
          <w:szCs w:val="21"/>
        </w:rPr>
        <w:t>以上的电子商务网站，又坐拥全国最大的</w:t>
      </w:r>
      <w:r>
        <w:rPr>
          <w:rFonts w:ascii="宋体" w:hAnsi="宋体"/>
          <w:szCs w:val="21"/>
        </w:rPr>
        <w:t>C2C</w:t>
      </w:r>
      <w:r>
        <w:rPr>
          <w:rFonts w:hint="eastAsia" w:ascii="宋体" w:hAnsi="宋体"/>
          <w:szCs w:val="21"/>
        </w:rPr>
        <w:t>在线商品交易平台淘宝网总部。</w:t>
      </w:r>
      <w:r>
        <w:rPr>
          <w:rFonts w:ascii="宋体" w:hAnsi="宋体"/>
          <w:szCs w:val="21"/>
        </w:rPr>
        <w:t xml:space="preserve"> </w:t>
      </w:r>
    </w:p>
    <w:p>
      <w:pPr>
        <w:ind w:firstLine="420"/>
        <w:rPr>
          <w:rFonts w:ascii="宋体"/>
          <w:szCs w:val="21"/>
        </w:rPr>
      </w:pPr>
      <w:r>
        <w:rPr>
          <w:rFonts w:hint="eastAsia" w:ascii="宋体" w:hAnsi="宋体"/>
          <w:szCs w:val="21"/>
        </w:rPr>
        <w:t>伴随跨境电子商务市场的崛起和阿里巴巴速卖通市场的高速发展，越来越多的中国企业加入到跨境电子商务市场的阵营中，跨境电子商务的发展离不开人才队伍的建设，人才的发展一定程度上决定着跨境电商发展的高度。另一方面，市场的不断变化以及跨境平台的不断完善，游戏规则和客户行为都在不断变化，这也要求从事跨境电商的卖家要不断提高、完善自我，跨境电商的卖家队伍建设也成为急需解决的问题，只有解决了人才的问题和卖家成长的问题，跨境电商的发展才会进入良性循环。在这种市场背景下，本着服务客户的原则，沃土跨境电商学院联手阿里巴巴速卖通大学共同推出人才培养计划和卖家成长计划。</w:t>
      </w:r>
    </w:p>
    <w:p>
      <w:pPr>
        <w:pStyle w:val="3"/>
        <w:spacing w:line="240" w:lineRule="auto"/>
      </w:pPr>
      <w:r>
        <w:rPr>
          <w:rFonts w:hint="eastAsia"/>
        </w:rPr>
        <w:t>二、课程目标</w:t>
      </w:r>
    </w:p>
    <w:p>
      <w:pPr>
        <w:ind w:firstLine="420" w:firstLineChars="200"/>
        <w:rPr>
          <w:rFonts w:ascii="宋体"/>
          <w:szCs w:val="21"/>
        </w:rPr>
      </w:pPr>
      <w:r>
        <w:rPr>
          <w:rFonts w:hint="eastAsia"/>
        </w:rPr>
        <w:t>速卖通鑫动力特训营</w:t>
      </w:r>
      <w:r>
        <w:rPr>
          <w:rFonts w:hint="eastAsia" w:ascii="宋体" w:hAnsi="宋体"/>
          <w:szCs w:val="21"/>
        </w:rPr>
        <w:t>课程是速卖通平台的入门课程，本课程拥有完善的课程体系，周密的教学安排，由速卖通大学金牌讲师授课，并配备资深卖家作为助教现场指导上机实战演练，旨在让学生掌握速卖通平台的基础知识，并在实战中了解开店的各项基本技能，最终实现个人独立运营一家速卖通店铺。</w:t>
      </w:r>
    </w:p>
    <w:p>
      <w:pPr>
        <w:pStyle w:val="3"/>
        <w:numPr>
          <w:ilvl w:val="0"/>
          <w:numId w:val="1"/>
        </w:numPr>
        <w:spacing w:line="240" w:lineRule="auto"/>
      </w:pPr>
      <w:r>
        <w:rPr>
          <w:rFonts w:hint="eastAsia"/>
        </w:rPr>
        <w:t>培训对象</w:t>
      </w:r>
    </w:p>
    <w:p>
      <w:pPr>
        <w:ind w:firstLine="420" w:firstLineChars="200"/>
        <w:rPr>
          <w:rFonts w:ascii="宋体"/>
          <w:szCs w:val="21"/>
        </w:rPr>
      </w:pPr>
      <w:r>
        <w:rPr>
          <w:rFonts w:hint="eastAsia" w:ascii="宋体" w:hAnsi="宋体"/>
          <w:szCs w:val="21"/>
        </w:rPr>
        <w:t>本课程主要针对有志于借助速卖通平台实现创业就业，又有一定电脑和网络基础的人群。</w:t>
      </w:r>
    </w:p>
    <w:p>
      <w:pPr>
        <w:rPr>
          <w:rFonts w:ascii="宋体"/>
          <w:szCs w:val="21"/>
        </w:rPr>
      </w:pPr>
      <w:r>
        <w:rPr>
          <w:rFonts w:ascii="宋体" w:hAnsi="宋体"/>
          <w:szCs w:val="21"/>
        </w:rPr>
        <w:t xml:space="preserve"> </w:t>
      </w:r>
      <w:r>
        <w:rPr>
          <w:rFonts w:hint="eastAsia" w:ascii="宋体" w:hAnsi="宋体"/>
          <w:b/>
          <w:bCs/>
          <w:szCs w:val="21"/>
        </w:rPr>
        <w:t>（</w:t>
      </w:r>
      <w:r>
        <w:rPr>
          <w:rFonts w:ascii="宋体" w:hAnsi="宋体"/>
          <w:b/>
          <w:bCs/>
          <w:szCs w:val="21"/>
        </w:rPr>
        <w:t>1</w:t>
      </w:r>
      <w:r>
        <w:rPr>
          <w:rFonts w:hint="eastAsia" w:ascii="宋体" w:hAnsi="宋体"/>
          <w:b/>
          <w:bCs/>
          <w:szCs w:val="21"/>
        </w:rPr>
        <w:t>）企</w:t>
      </w:r>
      <w:r>
        <w:rPr>
          <w:rFonts w:ascii="宋体" w:hAnsi="宋体"/>
          <w:b/>
          <w:bCs/>
          <w:szCs w:val="21"/>
        </w:rPr>
        <w:t xml:space="preserve"> </w:t>
      </w:r>
      <w:r>
        <w:rPr>
          <w:rFonts w:hint="eastAsia" w:ascii="宋体" w:hAnsi="宋体"/>
          <w:b/>
          <w:bCs/>
          <w:szCs w:val="21"/>
        </w:rPr>
        <w:t>业</w:t>
      </w:r>
      <w:r>
        <w:rPr>
          <w:rFonts w:ascii="宋体" w:hAnsi="宋体"/>
          <w:szCs w:val="21"/>
        </w:rPr>
        <w:t xml:space="preserve">   </w:t>
      </w:r>
      <w:r>
        <w:rPr>
          <w:rFonts w:hint="eastAsia" w:ascii="宋体" w:hAnsi="宋体"/>
          <w:szCs w:val="21"/>
        </w:rPr>
        <w:t>适合需要开拓海外市场营销能力的企业</w:t>
      </w:r>
    </w:p>
    <w:p>
      <w:pPr>
        <w:rPr>
          <w:rFonts w:ascii="宋体"/>
          <w:szCs w:val="21"/>
        </w:rPr>
      </w:pPr>
      <w:r>
        <w:rPr>
          <w:rFonts w:ascii="宋体" w:hAnsi="宋体"/>
          <w:szCs w:val="21"/>
        </w:rPr>
        <w:t xml:space="preserve"> </w:t>
      </w:r>
      <w:r>
        <w:rPr>
          <w:rFonts w:hint="eastAsia" w:ascii="宋体" w:hAnsi="宋体"/>
          <w:b/>
          <w:bCs/>
          <w:szCs w:val="21"/>
        </w:rPr>
        <w:t>（</w:t>
      </w:r>
      <w:r>
        <w:rPr>
          <w:rFonts w:ascii="宋体" w:hAnsi="宋体"/>
          <w:b/>
          <w:bCs/>
          <w:szCs w:val="21"/>
        </w:rPr>
        <w:t>2</w:t>
      </w:r>
      <w:r>
        <w:rPr>
          <w:rFonts w:hint="eastAsia" w:ascii="宋体" w:hAnsi="宋体"/>
          <w:b/>
          <w:bCs/>
          <w:szCs w:val="21"/>
        </w:rPr>
        <w:t>）创业者</w:t>
      </w:r>
      <w:r>
        <w:rPr>
          <w:rFonts w:ascii="宋体" w:hAnsi="宋体"/>
          <w:b/>
          <w:bCs/>
          <w:szCs w:val="21"/>
        </w:rPr>
        <w:t xml:space="preserve">  </w:t>
      </w:r>
      <w:r>
        <w:rPr>
          <w:rFonts w:hint="eastAsia" w:ascii="宋体" w:hAnsi="宋体"/>
          <w:szCs w:val="21"/>
        </w:rPr>
        <w:t>适合想利用互联网创业的人，特别是想加速开展外贸电子商务的创业者</w:t>
      </w:r>
    </w:p>
    <w:p>
      <w:pPr>
        <w:rPr>
          <w:rFonts w:ascii="宋体"/>
          <w:szCs w:val="21"/>
        </w:rPr>
      </w:pPr>
      <w:r>
        <w:rPr>
          <w:rFonts w:ascii="宋体" w:hAnsi="宋体"/>
          <w:szCs w:val="21"/>
        </w:rPr>
        <w:t xml:space="preserve"> </w:t>
      </w:r>
      <w:r>
        <w:rPr>
          <w:rFonts w:hint="eastAsia" w:ascii="宋体" w:hAnsi="宋体"/>
          <w:b/>
          <w:bCs/>
          <w:szCs w:val="21"/>
        </w:rPr>
        <w:t>（</w:t>
      </w:r>
      <w:r>
        <w:rPr>
          <w:rFonts w:ascii="宋体" w:hAnsi="宋体"/>
          <w:b/>
          <w:bCs/>
          <w:szCs w:val="21"/>
        </w:rPr>
        <w:t>3</w:t>
      </w:r>
      <w:r>
        <w:rPr>
          <w:rFonts w:hint="eastAsia" w:ascii="宋体" w:hAnsi="宋体"/>
          <w:b/>
          <w:bCs/>
          <w:szCs w:val="21"/>
        </w:rPr>
        <w:t>）学</w:t>
      </w:r>
      <w:r>
        <w:rPr>
          <w:rFonts w:ascii="宋体" w:hAnsi="宋体"/>
          <w:b/>
          <w:bCs/>
          <w:szCs w:val="21"/>
        </w:rPr>
        <w:t xml:space="preserve"> </w:t>
      </w:r>
      <w:r>
        <w:rPr>
          <w:rFonts w:hint="eastAsia" w:ascii="宋体" w:hAnsi="宋体"/>
          <w:b/>
          <w:bCs/>
          <w:szCs w:val="21"/>
        </w:rPr>
        <w:t>生</w:t>
      </w:r>
      <w:r>
        <w:rPr>
          <w:rFonts w:ascii="宋体" w:hAnsi="宋体"/>
          <w:b/>
          <w:bCs/>
          <w:szCs w:val="21"/>
        </w:rPr>
        <w:t xml:space="preserve">   </w:t>
      </w:r>
      <w:r>
        <w:rPr>
          <w:rFonts w:hint="eastAsia" w:ascii="宋体" w:hAnsi="宋体"/>
          <w:szCs w:val="21"/>
        </w:rPr>
        <w:t>如果你正面临刚毕业</w:t>
      </w:r>
      <w:r>
        <w:rPr>
          <w:rFonts w:ascii="宋体" w:hAnsi="宋体"/>
          <w:szCs w:val="21"/>
        </w:rPr>
        <w:t>=</w:t>
      </w:r>
      <w:r>
        <w:rPr>
          <w:rFonts w:hint="eastAsia" w:ascii="宋体" w:hAnsi="宋体"/>
          <w:szCs w:val="21"/>
        </w:rPr>
        <w:t>失业的尴尬，如果你正想创业却苦于没有项目和资金</w:t>
      </w:r>
    </w:p>
    <w:p>
      <w:pPr>
        <w:pStyle w:val="3"/>
        <w:numPr>
          <w:ilvl w:val="0"/>
          <w:numId w:val="1"/>
        </w:numPr>
        <w:spacing w:line="240" w:lineRule="auto"/>
      </w:pPr>
      <w:r>
        <w:rPr>
          <w:rFonts w:hint="eastAsia"/>
        </w:rPr>
        <w:t>培训特色</w:t>
      </w:r>
    </w:p>
    <w:p>
      <w:pPr>
        <w:pStyle w:val="9"/>
        <w:numPr>
          <w:ilvl w:val="0"/>
          <w:numId w:val="2"/>
        </w:numPr>
        <w:spacing w:line="240" w:lineRule="auto"/>
        <w:jc w:val="left"/>
        <w:rPr>
          <w:rFonts w:ascii="宋体" w:cs="宋体"/>
          <w:bCs w:val="0"/>
          <w:sz w:val="24"/>
          <w:szCs w:val="24"/>
        </w:rPr>
      </w:pPr>
      <w:r>
        <w:rPr>
          <w:rFonts w:hint="eastAsia" w:ascii="宋体" w:hAnsi="宋体" w:cs="宋体"/>
          <w:bCs w:val="0"/>
          <w:sz w:val="24"/>
          <w:szCs w:val="24"/>
        </w:rPr>
        <w:t>培养方式</w:t>
      </w:r>
    </w:p>
    <w:p>
      <w:r>
        <w:t xml:space="preserve"> </w:t>
      </w:r>
      <w:r>
        <w:rPr>
          <w:rFonts w:hint="eastAsia"/>
        </w:rPr>
        <w:t>课程模式：指导开店、实操型培训</w:t>
      </w:r>
    </w:p>
    <w:p>
      <w:r>
        <w:t xml:space="preserve"> </w:t>
      </w:r>
      <w:r>
        <w:rPr>
          <w:rFonts w:hint="eastAsia" w:ascii="宋体" w:hAnsi="宋体" w:cs="宋体"/>
        </w:rPr>
        <w:t>课程人数：培训限额</w:t>
      </w:r>
      <w:r>
        <w:rPr>
          <w:rFonts w:ascii="宋体" w:hAnsi="宋体" w:cs="宋体"/>
        </w:rPr>
        <w:t>45</w:t>
      </w:r>
      <w:r>
        <w:rPr>
          <w:rFonts w:hint="eastAsia" w:ascii="宋体" w:hAnsi="宋体" w:cs="宋体"/>
        </w:rPr>
        <w:t>名</w:t>
      </w:r>
    </w:p>
    <w:p>
      <w:pPr>
        <w:pStyle w:val="9"/>
        <w:spacing w:line="240" w:lineRule="auto"/>
        <w:jc w:val="left"/>
        <w:rPr>
          <w:rFonts w:ascii="宋体" w:cs="宋体"/>
          <w:bCs w:val="0"/>
          <w:sz w:val="24"/>
          <w:szCs w:val="24"/>
        </w:rPr>
      </w:pPr>
      <w:bookmarkStart w:id="0" w:name="_Toc379902979"/>
      <w:r>
        <w:rPr>
          <w:rFonts w:hint="eastAsia" w:ascii="宋体" w:hAnsi="宋体" w:cs="宋体"/>
          <w:bCs w:val="0"/>
          <w:sz w:val="24"/>
          <w:szCs w:val="24"/>
        </w:rPr>
        <w:t>（二）班级特色</w:t>
      </w:r>
      <w:bookmarkEnd w:id="0"/>
    </w:p>
    <w:p>
      <w:pPr>
        <w:ind w:firstLine="422" w:firstLineChars="200"/>
        <w:rPr>
          <w:rFonts w:ascii="宋体"/>
          <w:szCs w:val="21"/>
        </w:rPr>
      </w:pPr>
      <w:r>
        <w:rPr>
          <w:rFonts w:ascii="宋体" w:hAnsi="宋体"/>
          <w:b/>
          <w:bCs/>
          <w:szCs w:val="21"/>
        </w:rPr>
        <w:t>1</w:t>
      </w:r>
      <w:r>
        <w:rPr>
          <w:rFonts w:hint="eastAsia" w:ascii="宋体" w:hAnsi="宋体"/>
          <w:b/>
          <w:bCs/>
          <w:szCs w:val="21"/>
        </w:rPr>
        <w:t>、强大公信力。</w:t>
      </w:r>
      <w:r>
        <w:rPr>
          <w:rFonts w:hint="eastAsia" w:ascii="宋体" w:hAnsi="宋体"/>
          <w:szCs w:val="21"/>
        </w:rPr>
        <w:t>速卖通大学主办，沃土跨境电商学院承办，无风险，高保障。</w:t>
      </w:r>
    </w:p>
    <w:p>
      <w:pPr>
        <w:ind w:firstLine="422" w:firstLineChars="200"/>
        <w:rPr>
          <w:rFonts w:ascii="宋体"/>
          <w:szCs w:val="21"/>
        </w:rPr>
      </w:pPr>
      <w:r>
        <w:rPr>
          <w:rFonts w:ascii="宋体" w:hAnsi="宋体"/>
          <w:b/>
          <w:bCs/>
          <w:szCs w:val="21"/>
        </w:rPr>
        <w:t>2</w:t>
      </w:r>
      <w:r>
        <w:rPr>
          <w:rFonts w:hint="eastAsia" w:ascii="宋体" w:hAnsi="宋体"/>
          <w:b/>
          <w:bCs/>
          <w:szCs w:val="21"/>
        </w:rPr>
        <w:t>、强大的师资队伍。</w:t>
      </w:r>
      <w:r>
        <w:rPr>
          <w:rFonts w:hint="eastAsia" w:ascii="宋体" w:hAnsi="宋体"/>
          <w:szCs w:val="21"/>
        </w:rPr>
        <w:t>课程全方面覆盖新手开店所需知内容，配备资深卖家作为助教现场指导上机实战演练，学习实践同步进行，教学当中即可完成店铺开设。</w:t>
      </w:r>
    </w:p>
    <w:p>
      <w:pPr>
        <w:ind w:firstLine="422" w:firstLineChars="200"/>
        <w:rPr>
          <w:rFonts w:ascii="宋体"/>
          <w:szCs w:val="21"/>
        </w:rPr>
      </w:pPr>
      <w:r>
        <w:rPr>
          <w:rFonts w:ascii="宋体" w:hAnsi="宋体"/>
          <w:b/>
          <w:bCs/>
          <w:szCs w:val="21"/>
        </w:rPr>
        <w:t>3</w:t>
      </w:r>
      <w:r>
        <w:rPr>
          <w:rFonts w:hint="eastAsia" w:ascii="宋体" w:hAnsi="宋体"/>
          <w:b/>
          <w:bCs/>
          <w:szCs w:val="21"/>
        </w:rPr>
        <w:t>、强大的生态圈作后盾。</w:t>
      </w:r>
      <w:r>
        <w:rPr>
          <w:rFonts w:hint="eastAsia" w:ascii="宋体" w:hAnsi="宋体"/>
          <w:szCs w:val="21"/>
        </w:rPr>
        <w:t>不只是培训，更有大量的产品供应商、销售通路资源、速卖通等平台资源、国际物流提供商、软件供应商、人才供应商等资源配合。</w:t>
      </w:r>
    </w:p>
    <w:p>
      <w:pPr>
        <w:ind w:firstLine="422" w:firstLineChars="200"/>
        <w:rPr>
          <w:rFonts w:ascii="宋体"/>
          <w:szCs w:val="21"/>
        </w:rPr>
      </w:pPr>
      <w:r>
        <w:rPr>
          <w:rFonts w:ascii="宋体" w:hAnsi="宋体"/>
          <w:b/>
          <w:bCs/>
          <w:szCs w:val="21"/>
        </w:rPr>
        <w:t>4</w:t>
      </w:r>
      <w:r>
        <w:rPr>
          <w:rFonts w:hint="eastAsia" w:ascii="宋体" w:hAnsi="宋体"/>
          <w:b/>
          <w:bCs/>
          <w:szCs w:val="21"/>
        </w:rPr>
        <w:t>、后续增值服务。</w:t>
      </w:r>
      <w:r>
        <w:rPr>
          <w:rFonts w:hint="eastAsia" w:ascii="宋体" w:hAnsi="宋体"/>
          <w:szCs w:val="21"/>
        </w:rPr>
        <w:t>培训结束后会建立跨境电商集训营的</w:t>
      </w:r>
      <w:r>
        <w:rPr>
          <w:rFonts w:ascii="宋体" w:hAnsi="宋体"/>
          <w:szCs w:val="21"/>
        </w:rPr>
        <w:t>QQ</w:t>
      </w:r>
      <w:r>
        <w:rPr>
          <w:rFonts w:hint="eastAsia" w:ascii="宋体" w:hAnsi="宋体"/>
          <w:szCs w:val="21"/>
        </w:rPr>
        <w:t>群、旺旺群以及微信群，并引入速卖通行业小二、讲师与学员进行实时的在线交流，学院还将定期举办线上线下的论坛和沙龙邀请新老学员免费参加。</w:t>
      </w:r>
    </w:p>
    <w:p>
      <w:pPr>
        <w:ind w:firstLine="422" w:firstLineChars="200"/>
        <w:rPr>
          <w:rFonts w:ascii="宋体"/>
          <w:szCs w:val="21"/>
        </w:rPr>
      </w:pPr>
      <w:r>
        <w:rPr>
          <w:rFonts w:ascii="宋体" w:hAnsi="宋体"/>
          <w:b/>
          <w:bCs/>
          <w:szCs w:val="21"/>
        </w:rPr>
        <w:t>5</w:t>
      </w:r>
      <w:r>
        <w:rPr>
          <w:rFonts w:hint="eastAsia" w:ascii="宋体" w:hAnsi="宋体"/>
          <w:b/>
          <w:bCs/>
          <w:szCs w:val="21"/>
        </w:rPr>
        <w:t>、人才服务。</w:t>
      </w:r>
      <w:r>
        <w:rPr>
          <w:rFonts w:hint="eastAsia" w:ascii="宋体" w:hAnsi="宋体"/>
          <w:szCs w:val="21"/>
        </w:rPr>
        <w:t>沃土跨境电商学院将凭借强大的院校资源和培养能力为企业客户输送跨境电商基础人才，解决目前跨境电商企业最大的发展瓶颈</w:t>
      </w:r>
      <w:r>
        <w:rPr>
          <w:rFonts w:ascii="宋体"/>
          <w:szCs w:val="21"/>
        </w:rPr>
        <w:t>--</w:t>
      </w:r>
      <w:r>
        <w:rPr>
          <w:rFonts w:hint="eastAsia" w:ascii="宋体" w:hAnsi="宋体"/>
          <w:szCs w:val="21"/>
        </w:rPr>
        <w:t>人才匮乏。</w:t>
      </w:r>
    </w:p>
    <w:p>
      <w:pPr>
        <w:pStyle w:val="3"/>
        <w:spacing w:line="240" w:lineRule="auto"/>
      </w:pPr>
      <w:r>
        <w:rPr>
          <w:rFonts w:hint="eastAsia"/>
        </w:rPr>
        <w:t>五、培训课程表</w:t>
      </w:r>
    </w:p>
    <w:p/>
    <w:tbl>
      <w:tblPr>
        <w:tblpPr w:leftFromText="180" w:rightFromText="180" w:vertAnchor="text" w:horzAnchor="page" w:tblpXSpec="center" w:tblpY="-102"/>
        <w:tblOverlap w:val="neve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1"/>
        <w:gridCol w:w="1662"/>
        <w:gridCol w:w="4819"/>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9" w:hRule="exact"/>
        </w:trPr>
        <w:tc>
          <w:tcPr>
            <w:tcW w:w="1101" w:type="dxa"/>
            <w:vAlign w:val="center"/>
          </w:tcPr>
          <w:p>
            <w:pPr>
              <w:jc w:val="center"/>
              <w:rPr>
                <w:rFonts w:ascii="宋体"/>
                <w:b/>
                <w:bCs/>
                <w:sz w:val="18"/>
                <w:szCs w:val="18"/>
              </w:rPr>
            </w:pPr>
            <w:r>
              <w:rPr>
                <w:rFonts w:hint="eastAsia" w:ascii="宋体" w:hAnsi="宋体"/>
                <w:b/>
                <w:bCs/>
                <w:sz w:val="18"/>
                <w:szCs w:val="18"/>
              </w:rPr>
              <w:t>日期</w:t>
            </w:r>
          </w:p>
        </w:tc>
        <w:tc>
          <w:tcPr>
            <w:tcW w:w="1662" w:type="dxa"/>
            <w:vAlign w:val="center"/>
          </w:tcPr>
          <w:p>
            <w:pPr>
              <w:jc w:val="center"/>
              <w:rPr>
                <w:rFonts w:ascii="宋体"/>
                <w:b/>
                <w:bCs/>
                <w:sz w:val="18"/>
                <w:szCs w:val="18"/>
              </w:rPr>
            </w:pPr>
            <w:r>
              <w:rPr>
                <w:rFonts w:hint="eastAsia" w:ascii="宋体" w:hAnsi="宋体"/>
                <w:b/>
                <w:bCs/>
                <w:sz w:val="18"/>
                <w:szCs w:val="18"/>
              </w:rPr>
              <w:t>时间</w:t>
            </w:r>
          </w:p>
        </w:tc>
        <w:tc>
          <w:tcPr>
            <w:tcW w:w="4819" w:type="dxa"/>
            <w:vAlign w:val="center"/>
          </w:tcPr>
          <w:p>
            <w:pPr>
              <w:jc w:val="center"/>
              <w:rPr>
                <w:rFonts w:ascii="宋体"/>
                <w:b/>
                <w:bCs/>
                <w:sz w:val="18"/>
                <w:szCs w:val="18"/>
              </w:rPr>
            </w:pPr>
            <w:r>
              <w:rPr>
                <w:rFonts w:hint="eastAsia" w:ascii="宋体" w:hAnsi="宋体"/>
                <w:b/>
                <w:bCs/>
                <w:sz w:val="18"/>
                <w:szCs w:val="18"/>
              </w:rPr>
              <w:t>教学内容</w:t>
            </w:r>
          </w:p>
        </w:tc>
        <w:tc>
          <w:tcPr>
            <w:tcW w:w="1457" w:type="dxa"/>
            <w:vAlign w:val="center"/>
          </w:tcPr>
          <w:p>
            <w:pPr>
              <w:jc w:val="center"/>
              <w:rPr>
                <w:rFonts w:ascii="宋体"/>
                <w:b/>
                <w:bCs/>
                <w:sz w:val="18"/>
                <w:szCs w:val="18"/>
              </w:rPr>
            </w:pPr>
            <w:r>
              <w:rPr>
                <w:rFonts w:hint="eastAsia" w:ascii="宋体" w:hAnsi="宋体"/>
                <w:b/>
                <w:bCs/>
                <w:sz w:val="18"/>
                <w:szCs w:val="18"/>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Align w:val="center"/>
          </w:tcPr>
          <w:p>
            <w:pPr>
              <w:jc w:val="center"/>
              <w:rPr>
                <w:rFonts w:ascii="宋体"/>
                <w:sz w:val="18"/>
                <w:szCs w:val="18"/>
              </w:rPr>
            </w:pPr>
            <w:r>
              <w:rPr>
                <w:rFonts w:ascii="宋体" w:hAnsi="宋体"/>
                <w:sz w:val="18"/>
                <w:szCs w:val="18"/>
              </w:rPr>
              <w:t>10</w:t>
            </w:r>
            <w:r>
              <w:rPr>
                <w:rFonts w:hint="eastAsia" w:ascii="宋体" w:hAnsi="宋体"/>
                <w:sz w:val="18"/>
                <w:szCs w:val="18"/>
              </w:rPr>
              <w:t>月</w:t>
            </w:r>
            <w:r>
              <w:rPr>
                <w:rFonts w:ascii="宋体" w:hAnsi="宋体"/>
                <w:sz w:val="18"/>
                <w:szCs w:val="18"/>
              </w:rPr>
              <w:t>21</w:t>
            </w:r>
            <w:r>
              <w:rPr>
                <w:rFonts w:hint="eastAsia" w:ascii="宋体" w:hAnsi="宋体"/>
                <w:sz w:val="18"/>
                <w:szCs w:val="18"/>
              </w:rPr>
              <w:t>日</w:t>
            </w:r>
          </w:p>
        </w:tc>
        <w:tc>
          <w:tcPr>
            <w:tcW w:w="1662" w:type="dxa"/>
            <w:vAlign w:val="center"/>
          </w:tcPr>
          <w:p>
            <w:pPr>
              <w:jc w:val="center"/>
              <w:rPr>
                <w:rFonts w:ascii="宋体"/>
                <w:sz w:val="18"/>
                <w:szCs w:val="18"/>
              </w:rPr>
            </w:pPr>
            <w:r>
              <w:rPr>
                <w:rFonts w:ascii="宋体" w:hAnsi="宋体"/>
                <w:sz w:val="18"/>
                <w:szCs w:val="18"/>
              </w:rPr>
              <w:t>17:3</w:t>
            </w:r>
            <w:r>
              <w:rPr>
                <w:rFonts w:ascii="宋体"/>
                <w:sz w:val="18"/>
                <w:szCs w:val="18"/>
              </w:rPr>
              <w:t>0-</w:t>
            </w:r>
            <w:r>
              <w:rPr>
                <w:rFonts w:ascii="宋体" w:hAnsi="宋体"/>
                <w:sz w:val="18"/>
                <w:szCs w:val="18"/>
              </w:rPr>
              <w:t>20:3</w:t>
            </w:r>
            <w:r>
              <w:rPr>
                <w:rFonts w:ascii="宋体"/>
                <w:sz w:val="18"/>
                <w:szCs w:val="18"/>
              </w:rPr>
              <w:t>0</w:t>
            </w:r>
          </w:p>
        </w:tc>
        <w:tc>
          <w:tcPr>
            <w:tcW w:w="4819" w:type="dxa"/>
            <w:vAlign w:val="center"/>
          </w:tcPr>
          <w:p>
            <w:pPr>
              <w:rPr>
                <w:rFonts w:ascii="宋体"/>
                <w:sz w:val="18"/>
                <w:szCs w:val="18"/>
              </w:rPr>
            </w:pPr>
            <w:r>
              <w:rPr>
                <w:rFonts w:hint="eastAsia" w:ascii="宋体" w:hAnsi="宋体"/>
                <w:sz w:val="18"/>
                <w:szCs w:val="18"/>
              </w:rPr>
              <w:t>开班课程，团队建设</w:t>
            </w:r>
          </w:p>
        </w:tc>
        <w:tc>
          <w:tcPr>
            <w:tcW w:w="1457" w:type="dxa"/>
            <w:vAlign w:val="center"/>
          </w:tcPr>
          <w:p>
            <w:pPr>
              <w:jc w:val="center"/>
              <w:rPr>
                <w:rFonts w:hint="eastAsia" w:ascii="宋体" w:eastAsia="宋体"/>
                <w:sz w:val="18"/>
                <w:szCs w:val="18"/>
                <w:lang w:eastAsia="zh-CN"/>
              </w:rPr>
            </w:pPr>
            <w:r>
              <w:rPr>
                <w:rFonts w:hint="eastAsia" w:ascii="宋体"/>
                <w:sz w:val="18"/>
                <w:szCs w:val="18"/>
                <w:lang w:eastAsia="zh-CN"/>
              </w:rPr>
              <w:t>下沙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restart"/>
            <w:vAlign w:val="center"/>
          </w:tcPr>
          <w:p>
            <w:pPr>
              <w:jc w:val="center"/>
              <w:rPr>
                <w:rFonts w:ascii="宋体"/>
                <w:szCs w:val="21"/>
              </w:rPr>
            </w:pPr>
            <w:r>
              <w:rPr>
                <w:rFonts w:ascii="宋体" w:hAnsi="宋体"/>
                <w:sz w:val="18"/>
                <w:szCs w:val="18"/>
              </w:rPr>
              <w:t>10</w:t>
            </w:r>
            <w:r>
              <w:rPr>
                <w:rFonts w:hint="eastAsia" w:ascii="宋体" w:hAnsi="宋体"/>
                <w:sz w:val="18"/>
                <w:szCs w:val="18"/>
              </w:rPr>
              <w:t>月</w:t>
            </w:r>
            <w:r>
              <w:rPr>
                <w:rFonts w:ascii="宋体" w:hAnsi="宋体"/>
                <w:sz w:val="18"/>
                <w:szCs w:val="18"/>
              </w:rPr>
              <w:t>22</w:t>
            </w:r>
            <w:r>
              <w:rPr>
                <w:rFonts w:hint="eastAsia" w:ascii="宋体" w:hAnsi="宋体"/>
                <w:sz w:val="18"/>
                <w:szCs w:val="18"/>
              </w:rPr>
              <w:t>日</w:t>
            </w:r>
          </w:p>
        </w:tc>
        <w:tc>
          <w:tcPr>
            <w:tcW w:w="1662" w:type="dxa"/>
            <w:vAlign w:val="center"/>
          </w:tcPr>
          <w:p>
            <w:pPr>
              <w:jc w:val="center"/>
              <w:rPr>
                <w:rFonts w:ascii="宋体"/>
                <w:sz w:val="18"/>
                <w:szCs w:val="18"/>
              </w:rPr>
            </w:pPr>
            <w:r>
              <w:rPr>
                <w:rFonts w:ascii="宋体" w:hAnsi="宋体"/>
                <w:sz w:val="18"/>
                <w:szCs w:val="18"/>
              </w:rPr>
              <w:t>08:30-12:00</w:t>
            </w:r>
          </w:p>
        </w:tc>
        <w:tc>
          <w:tcPr>
            <w:tcW w:w="4819" w:type="dxa"/>
            <w:vAlign w:val="center"/>
          </w:tcPr>
          <w:p>
            <w:pPr>
              <w:rPr>
                <w:rFonts w:ascii="宋体"/>
                <w:sz w:val="18"/>
                <w:szCs w:val="18"/>
              </w:rPr>
            </w:pPr>
            <w:r>
              <w:rPr>
                <w:rFonts w:hint="eastAsia" w:ascii="宋体" w:hAnsi="宋体"/>
                <w:sz w:val="18"/>
                <w:szCs w:val="18"/>
              </w:rPr>
              <w:t>全球市场概况、账号注册、平台规则、操作流程</w:t>
            </w:r>
          </w:p>
        </w:tc>
        <w:tc>
          <w:tcPr>
            <w:tcW w:w="1457" w:type="dxa"/>
            <w:vMerge w:val="restart"/>
            <w:vAlign w:val="center"/>
          </w:tcPr>
          <w:p>
            <w:pPr>
              <w:jc w:val="center"/>
              <w:rPr>
                <w:rFonts w:ascii="宋体"/>
                <w:sz w:val="18"/>
                <w:szCs w:val="18"/>
              </w:rPr>
            </w:pPr>
            <w:bookmarkStart w:id="1" w:name="_GoBack"/>
            <w:bookmarkEnd w:id="1"/>
            <w:r>
              <w:rPr>
                <w:rFonts w:hint="eastAsia" w:ascii="宋体"/>
                <w:sz w:val="18"/>
                <w:szCs w:val="18"/>
                <w:lang w:eastAsia="zh-CN"/>
              </w:rPr>
              <w:t>下沙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continue"/>
            <w:vAlign w:val="center"/>
          </w:tcPr>
          <w:p>
            <w:pPr>
              <w:jc w:val="center"/>
              <w:rPr>
                <w:rFonts w:ascii="宋体"/>
                <w:szCs w:val="21"/>
              </w:rPr>
            </w:pPr>
          </w:p>
        </w:tc>
        <w:tc>
          <w:tcPr>
            <w:tcW w:w="1662" w:type="dxa"/>
            <w:vAlign w:val="center"/>
          </w:tcPr>
          <w:p>
            <w:pPr>
              <w:jc w:val="center"/>
              <w:rPr>
                <w:rFonts w:ascii="宋体"/>
                <w:sz w:val="18"/>
                <w:szCs w:val="18"/>
              </w:rPr>
            </w:pPr>
            <w:r>
              <w:rPr>
                <w:rFonts w:ascii="宋体" w:hAnsi="宋体"/>
                <w:sz w:val="18"/>
                <w:szCs w:val="18"/>
              </w:rPr>
              <w:t>13:30-17:30</w:t>
            </w:r>
          </w:p>
        </w:tc>
        <w:tc>
          <w:tcPr>
            <w:tcW w:w="4819" w:type="dxa"/>
            <w:vAlign w:val="center"/>
          </w:tcPr>
          <w:p>
            <w:pPr>
              <w:rPr>
                <w:rFonts w:ascii="宋体"/>
                <w:sz w:val="18"/>
                <w:szCs w:val="18"/>
              </w:rPr>
            </w:pPr>
            <w:r>
              <w:rPr>
                <w:rFonts w:hint="eastAsia" w:ascii="宋体" w:hAnsi="宋体"/>
                <w:sz w:val="18"/>
                <w:szCs w:val="18"/>
              </w:rPr>
              <w:t>运费模板设置、产品发布、订单处理、标题与关键词</w:t>
            </w:r>
          </w:p>
        </w:tc>
        <w:tc>
          <w:tcPr>
            <w:tcW w:w="1457" w:type="dxa"/>
            <w:vMerge w:val="continue"/>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continue"/>
            <w:vAlign w:val="center"/>
          </w:tcPr>
          <w:p>
            <w:pPr>
              <w:jc w:val="center"/>
              <w:rPr>
                <w:rFonts w:ascii="宋体"/>
                <w:szCs w:val="21"/>
              </w:rPr>
            </w:pPr>
          </w:p>
        </w:tc>
        <w:tc>
          <w:tcPr>
            <w:tcW w:w="1662" w:type="dxa"/>
            <w:vAlign w:val="center"/>
          </w:tcPr>
          <w:p>
            <w:pPr>
              <w:jc w:val="center"/>
              <w:rPr>
                <w:rFonts w:ascii="宋体"/>
                <w:sz w:val="18"/>
                <w:szCs w:val="18"/>
              </w:rPr>
            </w:pPr>
            <w:r>
              <w:rPr>
                <w:rFonts w:ascii="宋体" w:hAnsi="宋体"/>
                <w:sz w:val="18"/>
                <w:szCs w:val="18"/>
              </w:rPr>
              <w:t>18:30-20:30</w:t>
            </w:r>
          </w:p>
        </w:tc>
        <w:tc>
          <w:tcPr>
            <w:tcW w:w="4819" w:type="dxa"/>
            <w:vAlign w:val="center"/>
          </w:tcPr>
          <w:p>
            <w:pPr>
              <w:rPr>
                <w:rFonts w:ascii="宋体"/>
                <w:sz w:val="18"/>
                <w:szCs w:val="18"/>
              </w:rPr>
            </w:pPr>
            <w:r>
              <w:rPr>
                <w:rFonts w:hint="eastAsia" w:ascii="宋体" w:hAnsi="宋体"/>
                <w:sz w:val="18"/>
                <w:szCs w:val="18"/>
              </w:rPr>
              <w:t>上机与答疑</w:t>
            </w:r>
          </w:p>
        </w:tc>
        <w:tc>
          <w:tcPr>
            <w:tcW w:w="1457" w:type="dxa"/>
            <w:vMerge w:val="continue"/>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restart"/>
            <w:vAlign w:val="center"/>
          </w:tcPr>
          <w:p>
            <w:pPr>
              <w:jc w:val="center"/>
              <w:rPr>
                <w:rFonts w:ascii="宋体"/>
                <w:szCs w:val="21"/>
              </w:rPr>
            </w:pPr>
            <w:r>
              <w:rPr>
                <w:rFonts w:ascii="宋体" w:hAnsi="宋体"/>
                <w:sz w:val="18"/>
                <w:szCs w:val="18"/>
              </w:rPr>
              <w:t>10</w:t>
            </w:r>
            <w:r>
              <w:rPr>
                <w:rFonts w:hint="eastAsia" w:ascii="宋体" w:hAnsi="宋体"/>
                <w:sz w:val="18"/>
                <w:szCs w:val="18"/>
              </w:rPr>
              <w:t>月</w:t>
            </w:r>
            <w:r>
              <w:rPr>
                <w:rFonts w:ascii="宋体" w:hAnsi="宋体"/>
                <w:sz w:val="18"/>
                <w:szCs w:val="18"/>
              </w:rPr>
              <w:t>23</w:t>
            </w:r>
            <w:r>
              <w:rPr>
                <w:rFonts w:hint="eastAsia" w:ascii="宋体" w:hAnsi="宋体"/>
                <w:sz w:val="18"/>
                <w:szCs w:val="18"/>
              </w:rPr>
              <w:t>日</w:t>
            </w:r>
          </w:p>
        </w:tc>
        <w:tc>
          <w:tcPr>
            <w:tcW w:w="1662" w:type="dxa"/>
            <w:vAlign w:val="center"/>
          </w:tcPr>
          <w:p>
            <w:pPr>
              <w:jc w:val="center"/>
              <w:rPr>
                <w:rFonts w:ascii="宋体"/>
                <w:sz w:val="18"/>
                <w:szCs w:val="18"/>
              </w:rPr>
            </w:pPr>
            <w:r>
              <w:rPr>
                <w:rFonts w:ascii="宋体" w:hAnsi="宋体"/>
                <w:sz w:val="18"/>
                <w:szCs w:val="18"/>
              </w:rPr>
              <w:t>08:30-12:00</w:t>
            </w:r>
          </w:p>
        </w:tc>
        <w:tc>
          <w:tcPr>
            <w:tcW w:w="4819" w:type="dxa"/>
            <w:vAlign w:val="center"/>
          </w:tcPr>
          <w:p>
            <w:pPr>
              <w:rPr>
                <w:rFonts w:ascii="宋体"/>
                <w:sz w:val="18"/>
                <w:szCs w:val="18"/>
              </w:rPr>
            </w:pPr>
            <w:r>
              <w:rPr>
                <w:rFonts w:hint="eastAsia" w:ascii="宋体" w:hAnsi="宋体"/>
                <w:sz w:val="18"/>
                <w:szCs w:val="18"/>
              </w:rPr>
              <w:t>图片拍摄与处理、店铺装修、询盘处理、物流概况</w:t>
            </w:r>
          </w:p>
        </w:tc>
        <w:tc>
          <w:tcPr>
            <w:tcW w:w="1457" w:type="dxa"/>
            <w:vMerge w:val="restart"/>
            <w:vAlign w:val="center"/>
          </w:tcPr>
          <w:p>
            <w:pPr>
              <w:jc w:val="center"/>
              <w:rPr>
                <w:rFonts w:ascii="宋体"/>
                <w:sz w:val="18"/>
                <w:szCs w:val="18"/>
              </w:rPr>
            </w:pPr>
            <w:r>
              <w:rPr>
                <w:rFonts w:hint="eastAsia" w:ascii="宋体"/>
                <w:sz w:val="18"/>
                <w:szCs w:val="18"/>
                <w:lang w:eastAsia="zh-CN"/>
              </w:rPr>
              <w:t>下沙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continue"/>
            <w:vAlign w:val="center"/>
          </w:tcPr>
          <w:p>
            <w:pPr>
              <w:jc w:val="center"/>
              <w:rPr>
                <w:rFonts w:ascii="宋体"/>
                <w:szCs w:val="21"/>
              </w:rPr>
            </w:pPr>
          </w:p>
        </w:tc>
        <w:tc>
          <w:tcPr>
            <w:tcW w:w="1662" w:type="dxa"/>
            <w:vAlign w:val="center"/>
          </w:tcPr>
          <w:p>
            <w:pPr>
              <w:jc w:val="center"/>
              <w:rPr>
                <w:rFonts w:ascii="宋体"/>
                <w:sz w:val="18"/>
                <w:szCs w:val="18"/>
              </w:rPr>
            </w:pPr>
            <w:r>
              <w:rPr>
                <w:rFonts w:ascii="宋体" w:hAnsi="宋体"/>
                <w:sz w:val="18"/>
                <w:szCs w:val="18"/>
              </w:rPr>
              <w:t>13:30-18:30</w:t>
            </w:r>
          </w:p>
        </w:tc>
        <w:tc>
          <w:tcPr>
            <w:tcW w:w="4819" w:type="dxa"/>
            <w:vAlign w:val="center"/>
          </w:tcPr>
          <w:p>
            <w:pPr>
              <w:rPr>
                <w:rFonts w:ascii="宋体"/>
                <w:sz w:val="18"/>
                <w:szCs w:val="18"/>
              </w:rPr>
            </w:pPr>
            <w:r>
              <w:rPr>
                <w:rFonts w:hint="eastAsia" w:ascii="宋体" w:hAnsi="宋体"/>
                <w:sz w:val="18"/>
                <w:szCs w:val="18"/>
              </w:rPr>
              <w:t>数据分析、营销工具、直通车和联盟营销</w:t>
            </w:r>
          </w:p>
        </w:tc>
        <w:tc>
          <w:tcPr>
            <w:tcW w:w="1457" w:type="dxa"/>
            <w:vMerge w:val="continue"/>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restart"/>
            <w:vAlign w:val="center"/>
          </w:tcPr>
          <w:p>
            <w:pPr>
              <w:jc w:val="center"/>
              <w:rPr>
                <w:rFonts w:ascii="宋体"/>
                <w:szCs w:val="21"/>
              </w:rPr>
            </w:pPr>
            <w:r>
              <w:rPr>
                <w:rFonts w:ascii="宋体" w:hAnsi="宋体"/>
                <w:sz w:val="18"/>
                <w:szCs w:val="18"/>
              </w:rPr>
              <w:t>11</w:t>
            </w:r>
            <w:r>
              <w:rPr>
                <w:rFonts w:hint="eastAsia" w:ascii="宋体" w:hAnsi="宋体"/>
                <w:sz w:val="18"/>
                <w:szCs w:val="18"/>
              </w:rPr>
              <w:t>月</w:t>
            </w:r>
            <w:r>
              <w:rPr>
                <w:rFonts w:ascii="宋体"/>
                <w:sz w:val="18"/>
                <w:szCs w:val="18"/>
              </w:rPr>
              <w:t>0</w:t>
            </w:r>
            <w:r>
              <w:rPr>
                <w:rFonts w:ascii="宋体" w:hAnsi="宋体"/>
                <w:sz w:val="18"/>
                <w:szCs w:val="18"/>
              </w:rPr>
              <w:t>1</w:t>
            </w:r>
            <w:r>
              <w:rPr>
                <w:rFonts w:hint="eastAsia" w:ascii="宋体" w:hAnsi="宋体"/>
                <w:sz w:val="18"/>
                <w:szCs w:val="18"/>
              </w:rPr>
              <w:t>日</w:t>
            </w:r>
          </w:p>
        </w:tc>
        <w:tc>
          <w:tcPr>
            <w:tcW w:w="1662" w:type="dxa"/>
            <w:vAlign w:val="center"/>
          </w:tcPr>
          <w:p>
            <w:pPr>
              <w:jc w:val="center"/>
              <w:rPr>
                <w:rFonts w:ascii="宋体"/>
                <w:sz w:val="18"/>
                <w:szCs w:val="18"/>
              </w:rPr>
            </w:pPr>
            <w:r>
              <w:rPr>
                <w:rFonts w:ascii="宋体" w:hAnsi="宋体"/>
                <w:sz w:val="18"/>
                <w:szCs w:val="18"/>
              </w:rPr>
              <w:t>09:00-12:00</w:t>
            </w:r>
          </w:p>
        </w:tc>
        <w:tc>
          <w:tcPr>
            <w:tcW w:w="4819" w:type="dxa"/>
            <w:vAlign w:val="center"/>
          </w:tcPr>
          <w:p>
            <w:pPr>
              <w:rPr>
                <w:rFonts w:ascii="宋体"/>
                <w:sz w:val="18"/>
                <w:szCs w:val="18"/>
              </w:rPr>
            </w:pPr>
            <w:r>
              <w:rPr>
                <w:rFonts w:hint="eastAsia" w:ascii="宋体" w:hAnsi="宋体"/>
                <w:sz w:val="18"/>
                <w:szCs w:val="18"/>
              </w:rPr>
              <w:t>实训指导（基础操作、平台使用）</w:t>
            </w:r>
          </w:p>
        </w:tc>
        <w:tc>
          <w:tcPr>
            <w:tcW w:w="1457" w:type="dxa"/>
            <w:vMerge w:val="restart"/>
            <w:vAlign w:val="center"/>
          </w:tcPr>
          <w:p>
            <w:pPr>
              <w:widowControl/>
              <w:jc w:val="center"/>
              <w:rPr>
                <w:rFonts w:ascii="宋体"/>
                <w:sz w:val="18"/>
                <w:szCs w:val="18"/>
              </w:rPr>
            </w:pPr>
            <w:r>
              <w:rPr>
                <w:rFonts w:hint="eastAsia" w:ascii="宋体"/>
                <w:sz w:val="18"/>
                <w:szCs w:val="18"/>
                <w:lang w:eastAsia="zh-CN"/>
              </w:rPr>
              <w:t>下沙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continue"/>
            <w:vAlign w:val="center"/>
          </w:tcPr>
          <w:p>
            <w:pPr>
              <w:jc w:val="center"/>
              <w:rPr>
                <w:rFonts w:ascii="宋体"/>
                <w:szCs w:val="21"/>
              </w:rPr>
            </w:pPr>
          </w:p>
        </w:tc>
        <w:tc>
          <w:tcPr>
            <w:tcW w:w="1662" w:type="dxa"/>
            <w:vAlign w:val="center"/>
          </w:tcPr>
          <w:p>
            <w:pPr>
              <w:jc w:val="center"/>
              <w:rPr>
                <w:rFonts w:ascii="宋体"/>
                <w:sz w:val="18"/>
                <w:szCs w:val="18"/>
              </w:rPr>
            </w:pPr>
            <w:r>
              <w:rPr>
                <w:rFonts w:ascii="宋体" w:hAnsi="宋体"/>
                <w:sz w:val="18"/>
                <w:szCs w:val="18"/>
              </w:rPr>
              <w:t>13:30-16:30</w:t>
            </w:r>
          </w:p>
        </w:tc>
        <w:tc>
          <w:tcPr>
            <w:tcW w:w="4819" w:type="dxa"/>
            <w:vAlign w:val="center"/>
          </w:tcPr>
          <w:p>
            <w:pPr>
              <w:rPr>
                <w:rFonts w:ascii="宋体"/>
                <w:sz w:val="18"/>
                <w:szCs w:val="18"/>
              </w:rPr>
            </w:pPr>
            <w:r>
              <w:rPr>
                <w:rFonts w:hint="eastAsia" w:ascii="宋体" w:hAnsi="宋体"/>
                <w:sz w:val="18"/>
                <w:szCs w:val="18"/>
              </w:rPr>
              <w:t>实训指导（基础操作、平台使用）</w:t>
            </w:r>
          </w:p>
        </w:tc>
        <w:tc>
          <w:tcPr>
            <w:tcW w:w="1457" w:type="dxa"/>
            <w:vMerge w:val="continue"/>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restart"/>
            <w:vAlign w:val="center"/>
          </w:tcPr>
          <w:p>
            <w:pPr>
              <w:jc w:val="center"/>
              <w:rPr>
                <w:rFonts w:ascii="宋体"/>
                <w:szCs w:val="21"/>
              </w:rPr>
            </w:pPr>
            <w:r>
              <w:rPr>
                <w:rFonts w:ascii="宋体" w:hAnsi="宋体"/>
                <w:sz w:val="18"/>
                <w:szCs w:val="18"/>
              </w:rPr>
              <w:t>11</w:t>
            </w:r>
            <w:r>
              <w:rPr>
                <w:rFonts w:hint="eastAsia" w:ascii="宋体" w:hAnsi="宋体"/>
                <w:sz w:val="18"/>
                <w:szCs w:val="18"/>
              </w:rPr>
              <w:t>月</w:t>
            </w:r>
            <w:r>
              <w:rPr>
                <w:rFonts w:ascii="宋体" w:hAnsi="宋体"/>
                <w:sz w:val="18"/>
                <w:szCs w:val="18"/>
              </w:rPr>
              <w:t>02</w:t>
            </w:r>
            <w:r>
              <w:rPr>
                <w:rFonts w:hint="eastAsia" w:ascii="宋体" w:hAnsi="宋体"/>
                <w:sz w:val="18"/>
                <w:szCs w:val="18"/>
              </w:rPr>
              <w:t>日</w:t>
            </w:r>
          </w:p>
        </w:tc>
        <w:tc>
          <w:tcPr>
            <w:tcW w:w="1662" w:type="dxa"/>
            <w:vAlign w:val="center"/>
          </w:tcPr>
          <w:p>
            <w:pPr>
              <w:jc w:val="center"/>
              <w:rPr>
                <w:rFonts w:ascii="宋体"/>
                <w:sz w:val="18"/>
                <w:szCs w:val="18"/>
              </w:rPr>
            </w:pPr>
            <w:r>
              <w:rPr>
                <w:rFonts w:ascii="宋体" w:hAnsi="宋体"/>
                <w:sz w:val="18"/>
                <w:szCs w:val="18"/>
              </w:rPr>
              <w:t>09:00-12:00</w:t>
            </w:r>
          </w:p>
        </w:tc>
        <w:tc>
          <w:tcPr>
            <w:tcW w:w="4819" w:type="dxa"/>
            <w:vAlign w:val="center"/>
          </w:tcPr>
          <w:p>
            <w:pPr>
              <w:rPr>
                <w:rFonts w:ascii="宋体"/>
                <w:sz w:val="18"/>
                <w:szCs w:val="18"/>
              </w:rPr>
            </w:pPr>
            <w:r>
              <w:rPr>
                <w:rFonts w:hint="eastAsia" w:ascii="宋体" w:hAnsi="宋体"/>
                <w:sz w:val="18"/>
                <w:szCs w:val="18"/>
              </w:rPr>
              <w:t>实训指导（基础操作、平台使用）</w:t>
            </w:r>
          </w:p>
        </w:tc>
        <w:tc>
          <w:tcPr>
            <w:tcW w:w="1457" w:type="dxa"/>
            <w:vMerge w:val="restart"/>
            <w:vAlign w:val="center"/>
          </w:tcPr>
          <w:p>
            <w:pPr>
              <w:widowControl/>
              <w:jc w:val="center"/>
              <w:rPr>
                <w:rFonts w:ascii="宋体"/>
                <w:sz w:val="18"/>
                <w:szCs w:val="18"/>
              </w:rPr>
            </w:pPr>
            <w:r>
              <w:rPr>
                <w:rFonts w:hint="eastAsia" w:ascii="宋体"/>
                <w:sz w:val="18"/>
                <w:szCs w:val="18"/>
                <w:lang w:eastAsia="zh-CN"/>
              </w:rPr>
              <w:t>下沙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continue"/>
            <w:vAlign w:val="center"/>
          </w:tcPr>
          <w:p>
            <w:pPr>
              <w:jc w:val="center"/>
              <w:rPr>
                <w:rFonts w:ascii="宋体"/>
                <w:szCs w:val="21"/>
              </w:rPr>
            </w:pPr>
          </w:p>
        </w:tc>
        <w:tc>
          <w:tcPr>
            <w:tcW w:w="1662" w:type="dxa"/>
            <w:vAlign w:val="center"/>
          </w:tcPr>
          <w:p>
            <w:pPr>
              <w:jc w:val="center"/>
              <w:rPr>
                <w:rFonts w:ascii="宋体"/>
                <w:sz w:val="18"/>
                <w:szCs w:val="18"/>
              </w:rPr>
            </w:pPr>
            <w:r>
              <w:rPr>
                <w:rFonts w:ascii="宋体" w:hAnsi="宋体"/>
                <w:sz w:val="18"/>
                <w:szCs w:val="18"/>
              </w:rPr>
              <w:t>13:30-16:30</w:t>
            </w:r>
          </w:p>
        </w:tc>
        <w:tc>
          <w:tcPr>
            <w:tcW w:w="4819" w:type="dxa"/>
            <w:vAlign w:val="center"/>
          </w:tcPr>
          <w:p>
            <w:pPr>
              <w:rPr>
                <w:rFonts w:ascii="宋体"/>
                <w:sz w:val="18"/>
                <w:szCs w:val="18"/>
              </w:rPr>
            </w:pPr>
            <w:r>
              <w:rPr>
                <w:rFonts w:hint="eastAsia" w:ascii="宋体" w:hAnsi="宋体"/>
                <w:sz w:val="18"/>
                <w:szCs w:val="18"/>
              </w:rPr>
              <w:t>实训指导（基础操作、平台使用）</w:t>
            </w:r>
          </w:p>
        </w:tc>
        <w:tc>
          <w:tcPr>
            <w:tcW w:w="1457" w:type="dxa"/>
            <w:vMerge w:val="continue"/>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restart"/>
            <w:vAlign w:val="center"/>
          </w:tcPr>
          <w:p>
            <w:pPr>
              <w:jc w:val="center"/>
              <w:rPr>
                <w:rFonts w:ascii="宋体"/>
                <w:szCs w:val="21"/>
              </w:rPr>
            </w:pPr>
            <w:r>
              <w:rPr>
                <w:rFonts w:ascii="宋体" w:hAnsi="宋体"/>
                <w:sz w:val="18"/>
                <w:szCs w:val="18"/>
              </w:rPr>
              <w:t>11</w:t>
            </w:r>
            <w:r>
              <w:rPr>
                <w:rFonts w:hint="eastAsia" w:ascii="宋体" w:hAnsi="宋体"/>
                <w:sz w:val="18"/>
                <w:szCs w:val="18"/>
              </w:rPr>
              <w:t>月</w:t>
            </w:r>
            <w:r>
              <w:rPr>
                <w:rFonts w:ascii="宋体" w:hAnsi="宋体"/>
                <w:sz w:val="18"/>
                <w:szCs w:val="18"/>
              </w:rPr>
              <w:t>08</w:t>
            </w:r>
            <w:r>
              <w:rPr>
                <w:rFonts w:hint="eastAsia" w:ascii="宋体" w:hAnsi="宋体"/>
                <w:sz w:val="18"/>
                <w:szCs w:val="18"/>
              </w:rPr>
              <w:t>日</w:t>
            </w:r>
          </w:p>
        </w:tc>
        <w:tc>
          <w:tcPr>
            <w:tcW w:w="1662" w:type="dxa"/>
            <w:vAlign w:val="center"/>
          </w:tcPr>
          <w:p>
            <w:pPr>
              <w:jc w:val="center"/>
              <w:rPr>
                <w:rFonts w:ascii="宋体"/>
                <w:sz w:val="18"/>
                <w:szCs w:val="18"/>
              </w:rPr>
            </w:pPr>
            <w:r>
              <w:rPr>
                <w:rFonts w:ascii="宋体" w:hAnsi="宋体"/>
                <w:sz w:val="18"/>
                <w:szCs w:val="18"/>
              </w:rPr>
              <w:t>09:00-12:00</w:t>
            </w:r>
          </w:p>
        </w:tc>
        <w:tc>
          <w:tcPr>
            <w:tcW w:w="4819" w:type="dxa"/>
            <w:vAlign w:val="center"/>
          </w:tcPr>
          <w:p>
            <w:pPr>
              <w:rPr>
                <w:rFonts w:ascii="宋体"/>
                <w:sz w:val="18"/>
                <w:szCs w:val="18"/>
              </w:rPr>
            </w:pPr>
            <w:r>
              <w:rPr>
                <w:rFonts w:hint="eastAsia" w:ascii="宋体" w:hAnsi="宋体"/>
                <w:sz w:val="18"/>
                <w:szCs w:val="18"/>
              </w:rPr>
              <w:t>实训指导（推广运营、物流、数据分析）</w:t>
            </w:r>
          </w:p>
        </w:tc>
        <w:tc>
          <w:tcPr>
            <w:tcW w:w="1457" w:type="dxa"/>
            <w:vMerge w:val="restart"/>
            <w:vAlign w:val="center"/>
          </w:tcPr>
          <w:p>
            <w:pPr>
              <w:jc w:val="center"/>
              <w:rPr>
                <w:rFonts w:ascii="宋体"/>
                <w:sz w:val="18"/>
                <w:szCs w:val="18"/>
              </w:rPr>
            </w:pPr>
            <w:r>
              <w:rPr>
                <w:rFonts w:hint="eastAsia" w:ascii="宋体"/>
                <w:sz w:val="18"/>
                <w:szCs w:val="18"/>
                <w:lang w:eastAsia="zh-CN"/>
              </w:rPr>
              <w:t>下沙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Merge w:val="continue"/>
            <w:vAlign w:val="center"/>
          </w:tcPr>
          <w:p>
            <w:pPr>
              <w:jc w:val="center"/>
              <w:rPr>
                <w:rFonts w:ascii="宋体"/>
                <w:szCs w:val="21"/>
              </w:rPr>
            </w:pPr>
          </w:p>
        </w:tc>
        <w:tc>
          <w:tcPr>
            <w:tcW w:w="1662" w:type="dxa"/>
            <w:vAlign w:val="center"/>
          </w:tcPr>
          <w:p>
            <w:pPr>
              <w:jc w:val="center"/>
              <w:rPr>
                <w:rFonts w:ascii="宋体"/>
                <w:sz w:val="18"/>
                <w:szCs w:val="18"/>
              </w:rPr>
            </w:pPr>
            <w:r>
              <w:rPr>
                <w:rFonts w:ascii="宋体" w:hAnsi="宋体"/>
                <w:sz w:val="18"/>
                <w:szCs w:val="18"/>
              </w:rPr>
              <w:t>13:30-16:30</w:t>
            </w:r>
          </w:p>
        </w:tc>
        <w:tc>
          <w:tcPr>
            <w:tcW w:w="4819" w:type="dxa"/>
            <w:vAlign w:val="center"/>
          </w:tcPr>
          <w:p>
            <w:pPr>
              <w:rPr>
                <w:rFonts w:ascii="宋体"/>
                <w:sz w:val="18"/>
                <w:szCs w:val="18"/>
              </w:rPr>
            </w:pPr>
            <w:r>
              <w:rPr>
                <w:rFonts w:hint="eastAsia" w:ascii="宋体" w:hAnsi="宋体"/>
                <w:sz w:val="18"/>
                <w:szCs w:val="18"/>
              </w:rPr>
              <w:t>实训指导（推广运营、物流、数据分析）</w:t>
            </w:r>
          </w:p>
        </w:tc>
        <w:tc>
          <w:tcPr>
            <w:tcW w:w="1457" w:type="dxa"/>
            <w:vMerge w:val="continue"/>
            <w:vAlign w:val="center"/>
          </w:tcPr>
          <w:p>
            <w:pPr>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9" w:hRule="exact"/>
        </w:trPr>
        <w:tc>
          <w:tcPr>
            <w:tcW w:w="1101" w:type="dxa"/>
            <w:vAlign w:val="center"/>
          </w:tcPr>
          <w:p>
            <w:pPr>
              <w:jc w:val="center"/>
              <w:rPr>
                <w:rFonts w:ascii="宋体"/>
                <w:szCs w:val="21"/>
              </w:rPr>
            </w:pPr>
            <w:r>
              <w:rPr>
                <w:rFonts w:ascii="宋体" w:hAnsi="宋体"/>
                <w:sz w:val="18"/>
                <w:szCs w:val="18"/>
              </w:rPr>
              <w:t>11</w:t>
            </w:r>
            <w:r>
              <w:rPr>
                <w:rFonts w:hint="eastAsia" w:ascii="宋体" w:hAnsi="宋体"/>
                <w:sz w:val="18"/>
                <w:szCs w:val="18"/>
              </w:rPr>
              <w:t>月</w:t>
            </w:r>
            <w:r>
              <w:rPr>
                <w:rFonts w:ascii="宋体" w:hAnsi="宋体"/>
                <w:sz w:val="18"/>
                <w:szCs w:val="18"/>
              </w:rPr>
              <w:t>09</w:t>
            </w:r>
            <w:r>
              <w:rPr>
                <w:rFonts w:hint="eastAsia" w:ascii="宋体" w:hAnsi="宋体"/>
                <w:sz w:val="18"/>
                <w:szCs w:val="18"/>
              </w:rPr>
              <w:t>日</w:t>
            </w:r>
          </w:p>
        </w:tc>
        <w:tc>
          <w:tcPr>
            <w:tcW w:w="1662" w:type="dxa"/>
            <w:vAlign w:val="center"/>
          </w:tcPr>
          <w:p>
            <w:pPr>
              <w:jc w:val="center"/>
              <w:rPr>
                <w:rFonts w:ascii="宋体"/>
                <w:sz w:val="18"/>
                <w:szCs w:val="18"/>
              </w:rPr>
            </w:pPr>
            <w:r>
              <w:rPr>
                <w:rFonts w:ascii="宋体" w:hAnsi="宋体"/>
                <w:sz w:val="18"/>
                <w:szCs w:val="18"/>
              </w:rPr>
              <w:t>13:30-16:30</w:t>
            </w:r>
          </w:p>
        </w:tc>
        <w:tc>
          <w:tcPr>
            <w:tcW w:w="4819" w:type="dxa"/>
            <w:vAlign w:val="center"/>
          </w:tcPr>
          <w:p>
            <w:pPr>
              <w:rPr>
                <w:rFonts w:ascii="宋体"/>
                <w:sz w:val="18"/>
                <w:szCs w:val="18"/>
              </w:rPr>
            </w:pPr>
            <w:r>
              <w:rPr>
                <w:rFonts w:hint="eastAsia" w:ascii="宋体" w:hAnsi="宋体"/>
                <w:sz w:val="18"/>
                <w:szCs w:val="18"/>
              </w:rPr>
              <w:t>理论考试、创业扶持、结班仪式</w:t>
            </w:r>
          </w:p>
        </w:tc>
        <w:tc>
          <w:tcPr>
            <w:tcW w:w="1457" w:type="dxa"/>
            <w:vMerge w:val="continue"/>
            <w:vAlign w:val="center"/>
          </w:tcPr>
          <w:p>
            <w:pPr>
              <w:jc w:val="center"/>
              <w:rPr>
                <w:rFonts w:ascii="宋体"/>
                <w:szCs w:val="21"/>
              </w:rPr>
            </w:pPr>
          </w:p>
        </w:tc>
      </w:tr>
    </w:tbl>
    <w:p>
      <w:pPr>
        <w:pStyle w:val="3"/>
        <w:spacing w:line="240" w:lineRule="auto"/>
      </w:pPr>
      <w:r>
        <w:rPr>
          <w:rFonts w:hint="eastAsia"/>
        </w:rPr>
        <w:t>六、培训收获</w:t>
      </w:r>
    </w:p>
    <w:p>
      <w:pPr>
        <w:pStyle w:val="9"/>
        <w:spacing w:line="240" w:lineRule="auto"/>
        <w:jc w:val="left"/>
        <w:rPr>
          <w:sz w:val="24"/>
          <w:szCs w:val="24"/>
        </w:rPr>
      </w:pPr>
      <w:r>
        <w:rPr>
          <w:rFonts w:hint="eastAsia"/>
          <w:sz w:val="24"/>
          <w:szCs w:val="24"/>
        </w:rPr>
        <w:t>学员收获：</w:t>
      </w:r>
    </w:p>
    <w:p>
      <w:pPr>
        <w:rPr>
          <w:rFonts w:ascii="宋体"/>
          <w:szCs w:val="21"/>
        </w:rPr>
      </w:pPr>
      <w:r>
        <w:rPr>
          <w:rFonts w:ascii="宋体" w:hAnsi="宋体"/>
          <w:szCs w:val="21"/>
        </w:rPr>
        <w:t>1</w:t>
      </w:r>
      <w:r>
        <w:rPr>
          <w:rFonts w:hint="eastAsia" w:ascii="宋体" w:hAnsi="宋体"/>
          <w:szCs w:val="21"/>
        </w:rPr>
        <w:t>、带你了解主流跨境电商创业平台，手把手教你开启一家跨境店铺。</w:t>
      </w:r>
    </w:p>
    <w:p>
      <w:pPr>
        <w:rPr>
          <w:rFonts w:ascii="宋体"/>
          <w:szCs w:val="21"/>
        </w:rPr>
      </w:pPr>
      <w:r>
        <w:rPr>
          <w:rFonts w:ascii="宋体" w:hAnsi="宋体"/>
          <w:szCs w:val="21"/>
        </w:rPr>
        <w:t>2</w:t>
      </w:r>
      <w:r>
        <w:rPr>
          <w:rFonts w:hint="eastAsia" w:ascii="宋体" w:hAnsi="宋体"/>
          <w:szCs w:val="21"/>
        </w:rPr>
        <w:t>、参观阿里、网仓及电商园区，深入了解电商生态圈，领略跨境电商创业全景图。</w:t>
      </w:r>
    </w:p>
    <w:p>
      <w:pPr>
        <w:rPr>
          <w:rFonts w:ascii="宋体"/>
          <w:szCs w:val="21"/>
        </w:rPr>
      </w:pPr>
      <w:r>
        <w:rPr>
          <w:rFonts w:ascii="宋体" w:hAnsi="宋体"/>
          <w:szCs w:val="21"/>
        </w:rPr>
        <w:t>3</w:t>
      </w:r>
      <w:r>
        <w:rPr>
          <w:rFonts w:hint="eastAsia" w:ascii="宋体" w:hAnsi="宋体"/>
          <w:szCs w:val="21"/>
        </w:rPr>
        <w:t>、融入电商圈子，扩充电商人脉，物色创业伙伴，组建创业团队。</w:t>
      </w:r>
    </w:p>
    <w:p>
      <w:pPr>
        <w:pStyle w:val="9"/>
        <w:spacing w:line="240" w:lineRule="auto"/>
        <w:jc w:val="left"/>
        <w:rPr>
          <w:sz w:val="24"/>
          <w:szCs w:val="24"/>
        </w:rPr>
      </w:pPr>
      <w:r>
        <w:rPr>
          <w:rFonts w:hint="eastAsia"/>
          <w:sz w:val="24"/>
          <w:szCs w:val="24"/>
        </w:rPr>
        <w:t>政策扶持：</w:t>
      </w:r>
    </w:p>
    <w:p>
      <w:pPr>
        <w:rPr>
          <w:rFonts w:ascii="宋体"/>
          <w:szCs w:val="21"/>
        </w:rPr>
      </w:pPr>
      <w:r>
        <w:rPr>
          <w:rFonts w:ascii="宋体" w:hAnsi="宋体"/>
          <w:szCs w:val="21"/>
        </w:rPr>
        <w:t>1</w:t>
      </w:r>
      <w:r>
        <w:rPr>
          <w:rFonts w:hint="eastAsia" w:ascii="宋体" w:hAnsi="宋体"/>
          <w:szCs w:val="21"/>
        </w:rPr>
        <w:t>、培训后如果你选择创业，我们将为你提供免费创业场地，一对一导师辅导，以及对接优质的项目和货源。</w:t>
      </w:r>
    </w:p>
    <w:p>
      <w:pPr>
        <w:rPr>
          <w:b/>
          <w:sz w:val="24"/>
          <w:szCs w:val="24"/>
        </w:rPr>
      </w:pPr>
      <w:r>
        <w:rPr>
          <w:rFonts w:ascii="宋体" w:hAnsi="宋体"/>
          <w:szCs w:val="21"/>
        </w:rPr>
        <w:t>2</w:t>
      </w:r>
      <w:r>
        <w:rPr>
          <w:rFonts w:hint="eastAsia" w:ascii="宋体" w:hAnsi="宋体"/>
          <w:szCs w:val="21"/>
        </w:rPr>
        <w:t>、培训后如果你选择就业，我们将为你提供月收入不低于</w:t>
      </w:r>
      <w:r>
        <w:rPr>
          <w:rFonts w:ascii="宋体" w:hAnsi="宋体"/>
          <w:szCs w:val="21"/>
        </w:rPr>
        <w:t>2500</w:t>
      </w:r>
      <w:r>
        <w:rPr>
          <w:rFonts w:hint="eastAsia" w:ascii="宋体" w:hAnsi="宋体"/>
          <w:szCs w:val="21"/>
        </w:rPr>
        <w:t>元的带薪实习岗位，正式录用以后月薪</w:t>
      </w:r>
      <w:r>
        <w:rPr>
          <w:rFonts w:ascii="宋体" w:hAnsi="宋体"/>
          <w:szCs w:val="21"/>
        </w:rPr>
        <w:t>3500</w:t>
      </w:r>
      <w:r>
        <w:rPr>
          <w:rFonts w:hint="eastAsia" w:ascii="宋体" w:hAnsi="宋体"/>
          <w:szCs w:val="21"/>
        </w:rPr>
        <w:t>元以上。</w:t>
      </w:r>
    </w:p>
    <w:p>
      <w:pPr>
        <w:pStyle w:val="3"/>
        <w:spacing w:line="240" w:lineRule="auto"/>
      </w:pPr>
      <w:r>
        <w:rPr>
          <w:rFonts w:hint="eastAsia"/>
        </w:rPr>
        <w:t>七、报名截止日期及方式</w:t>
      </w:r>
    </w:p>
    <w:p>
      <w:pPr>
        <w:rPr>
          <w:rFonts w:ascii="宋体"/>
          <w:b/>
          <w:szCs w:val="21"/>
        </w:rPr>
      </w:pPr>
      <w:r>
        <w:rPr>
          <w:rFonts w:hint="eastAsia" w:ascii="宋体" w:hAnsi="宋体"/>
          <w:b/>
          <w:szCs w:val="21"/>
        </w:rPr>
        <w:t>请于</w:t>
      </w:r>
      <w:r>
        <w:rPr>
          <w:rFonts w:ascii="宋体" w:hAnsi="宋体"/>
          <w:b/>
          <w:szCs w:val="21"/>
        </w:rPr>
        <w:t>2014</w:t>
      </w:r>
      <w:r>
        <w:rPr>
          <w:rFonts w:hint="eastAsia" w:ascii="宋体" w:hAnsi="宋体"/>
          <w:b/>
          <w:szCs w:val="21"/>
        </w:rPr>
        <w:t>年</w:t>
      </w:r>
      <w:r>
        <w:rPr>
          <w:rFonts w:ascii="宋体" w:hAnsi="宋体"/>
          <w:b/>
          <w:szCs w:val="21"/>
        </w:rPr>
        <w:t>10</w:t>
      </w:r>
      <w:r>
        <w:rPr>
          <w:rFonts w:hint="eastAsia" w:ascii="宋体" w:hAnsi="宋体"/>
          <w:b/>
          <w:szCs w:val="21"/>
        </w:rPr>
        <w:t>月</w:t>
      </w:r>
      <w:r>
        <w:rPr>
          <w:rFonts w:ascii="宋体" w:hAnsi="宋体"/>
          <w:b/>
          <w:szCs w:val="21"/>
        </w:rPr>
        <w:t>15</w:t>
      </w:r>
      <w:r>
        <w:rPr>
          <w:rFonts w:hint="eastAsia" w:ascii="宋体" w:hAnsi="宋体"/>
          <w:b/>
          <w:szCs w:val="21"/>
        </w:rPr>
        <w:t>日之前将报名表（电子档）发送到邮箱：</w:t>
      </w:r>
    </w:p>
    <w:p>
      <w:pPr>
        <w:rPr>
          <w:rFonts w:ascii="宋体"/>
          <w:b/>
          <w:szCs w:val="21"/>
        </w:rPr>
      </w:pPr>
      <w:r>
        <w:rPr>
          <w:rFonts w:hint="eastAsia" w:ascii="宋体" w:hAnsi="宋体"/>
          <w:b/>
          <w:szCs w:val="21"/>
        </w:rPr>
        <w:t>同时准备以下材料：</w:t>
      </w:r>
      <w:r>
        <w:rPr>
          <w:rFonts w:ascii="宋体" w:hAnsi="宋体"/>
          <w:b/>
          <w:szCs w:val="21"/>
        </w:rPr>
        <w:t xml:space="preserve"> </w:t>
      </w:r>
    </w:p>
    <w:p>
      <w:pPr>
        <w:rPr>
          <w:rFonts w:ascii="宋体"/>
          <w:szCs w:val="21"/>
        </w:rPr>
      </w:pPr>
      <w:r>
        <w:rPr>
          <w:rFonts w:ascii="宋体" w:hAnsi="宋体"/>
          <w:szCs w:val="21"/>
        </w:rPr>
        <w:t>1</w:t>
      </w:r>
      <w:r>
        <w:rPr>
          <w:rFonts w:hint="eastAsia" w:ascii="宋体" w:hAnsi="宋体"/>
          <w:szCs w:val="21"/>
        </w:rPr>
        <w:t>、报名申请表</w:t>
      </w:r>
      <w:r>
        <w:rPr>
          <w:rFonts w:ascii="宋体" w:hAnsi="宋体"/>
          <w:szCs w:val="21"/>
        </w:rPr>
        <w:t>1</w:t>
      </w:r>
      <w:r>
        <w:rPr>
          <w:rFonts w:hint="eastAsia" w:ascii="宋体" w:hAnsi="宋体"/>
          <w:szCs w:val="21"/>
        </w:rPr>
        <w:t>份（纸质版）</w:t>
      </w:r>
      <w:r>
        <w:rPr>
          <w:rFonts w:ascii="宋体" w:hAnsi="宋体"/>
          <w:szCs w:val="21"/>
        </w:rPr>
        <w:t xml:space="preserve"> </w:t>
      </w:r>
    </w:p>
    <w:p>
      <w:pPr>
        <w:rPr>
          <w:rFonts w:ascii="宋体"/>
          <w:szCs w:val="21"/>
        </w:rPr>
      </w:pPr>
      <w:r>
        <w:rPr>
          <w:rFonts w:ascii="宋体" w:hAnsi="宋体"/>
          <w:szCs w:val="21"/>
        </w:rPr>
        <w:t>2</w:t>
      </w:r>
      <w:r>
        <w:rPr>
          <w:rFonts w:hint="eastAsia" w:ascii="宋体" w:hAnsi="宋体"/>
          <w:szCs w:val="21"/>
        </w:rPr>
        <w:t>、身份证正反面复印件</w:t>
      </w:r>
      <w:r>
        <w:rPr>
          <w:rFonts w:ascii="宋体" w:hAnsi="宋体"/>
          <w:szCs w:val="21"/>
        </w:rPr>
        <w:t>1</w:t>
      </w:r>
      <w:r>
        <w:rPr>
          <w:rFonts w:hint="eastAsia" w:ascii="宋体" w:hAnsi="宋体"/>
          <w:szCs w:val="21"/>
        </w:rPr>
        <w:t>份</w:t>
      </w:r>
      <w:r>
        <w:rPr>
          <w:rFonts w:ascii="宋体" w:hAnsi="宋体"/>
          <w:szCs w:val="21"/>
        </w:rPr>
        <w:t xml:space="preserve"> </w:t>
      </w:r>
    </w:p>
    <w:p>
      <w:pPr>
        <w:rPr>
          <w:rFonts w:ascii="宋体"/>
          <w:szCs w:val="21"/>
        </w:rPr>
      </w:pPr>
      <w:r>
        <w:rPr>
          <w:rFonts w:ascii="宋体" w:hAnsi="宋体"/>
          <w:szCs w:val="21"/>
        </w:rPr>
        <w:t>3</w:t>
      </w:r>
      <w:r>
        <w:rPr>
          <w:rFonts w:hint="eastAsia" w:ascii="宋体" w:hAnsi="宋体"/>
          <w:szCs w:val="21"/>
        </w:rPr>
        <w:t>、学生证复印件</w:t>
      </w:r>
      <w:r>
        <w:rPr>
          <w:rFonts w:ascii="宋体" w:hAnsi="宋体"/>
          <w:szCs w:val="21"/>
        </w:rPr>
        <w:t>1</w:t>
      </w:r>
      <w:r>
        <w:rPr>
          <w:rFonts w:hint="eastAsia" w:ascii="宋体" w:hAnsi="宋体"/>
          <w:szCs w:val="21"/>
        </w:rPr>
        <w:t>份</w:t>
      </w:r>
    </w:p>
    <w:p>
      <w:pPr>
        <w:rPr>
          <w:rFonts w:ascii="宋体"/>
          <w:b/>
          <w:szCs w:val="21"/>
        </w:rPr>
      </w:pPr>
      <w:r>
        <w:rPr>
          <w:rFonts w:hint="eastAsia" w:ascii="宋体"/>
          <w:b/>
          <w:szCs w:val="21"/>
        </w:rPr>
        <w:t>联系人：</w:t>
      </w:r>
      <w:r>
        <w:rPr>
          <w:rFonts w:ascii="宋体"/>
          <w:b/>
          <w:szCs w:val="21"/>
        </w:rPr>
        <w:t xml:space="preserve">              </w:t>
      </w:r>
      <w:r>
        <w:rPr>
          <w:rFonts w:hint="eastAsia" w:ascii="宋体"/>
          <w:b/>
          <w:szCs w:val="21"/>
        </w:rPr>
        <w:t>联系电话：</w:t>
      </w:r>
    </w:p>
    <w:p>
      <w:pPr>
        <w:shd w:val="solid" w:color="FFFFFF" w:fill="auto"/>
        <w:autoSpaceDN w:val="0"/>
        <w:jc w:val="left"/>
        <w:rPr>
          <w:rFonts w:ascii="宋体" w:cs="宋体"/>
          <w:szCs w:val="21"/>
        </w:rPr>
      </w:pPr>
      <w:r>
        <w:rPr>
          <w:rFonts w:ascii="宋体"/>
          <w:b/>
          <w:szCs w:val="21"/>
        </w:rPr>
        <w:br w:type="page"/>
      </w:r>
      <w:r>
        <w:rPr>
          <w:rFonts w:hint="eastAsia" w:ascii="宋体" w:hAnsi="宋体" w:cs="宋体"/>
          <w:szCs w:val="21"/>
        </w:rPr>
        <w:t>附件</w:t>
      </w:r>
      <w:r>
        <w:rPr>
          <w:rFonts w:ascii="宋体" w:hAnsi="宋体" w:cs="宋体"/>
          <w:szCs w:val="21"/>
        </w:rPr>
        <w:t>1</w:t>
      </w:r>
      <w:r>
        <w:rPr>
          <w:rFonts w:hint="eastAsia" w:ascii="宋体" w:hAnsi="宋体" w:cs="宋体"/>
          <w:szCs w:val="21"/>
        </w:rPr>
        <w:t>：</w:t>
      </w:r>
    </w:p>
    <w:tbl>
      <w:tblPr>
        <w:tblpPr w:leftFromText="180" w:rightFromText="180" w:vertAnchor="text" w:horzAnchor="margin" w:tblpXSpec="center" w:tblpY="778"/>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84"/>
        <w:gridCol w:w="900"/>
        <w:gridCol w:w="111"/>
        <w:gridCol w:w="598"/>
        <w:gridCol w:w="504"/>
        <w:gridCol w:w="488"/>
        <w:gridCol w:w="616"/>
        <w:gridCol w:w="93"/>
        <w:gridCol w:w="850"/>
        <w:gridCol w:w="161"/>
        <w:gridCol w:w="406"/>
        <w:gridCol w:w="567"/>
        <w:gridCol w:w="1232"/>
        <w:gridCol w:w="327"/>
        <w:gridCol w:w="77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3" w:hRule="atLeast"/>
        </w:trPr>
        <w:tc>
          <w:tcPr>
            <w:tcW w:w="1384" w:type="dxa"/>
            <w:gridSpan w:val="2"/>
            <w:vAlign w:val="center"/>
          </w:tcPr>
          <w:p>
            <w:pPr>
              <w:jc w:val="distribute"/>
            </w:pPr>
            <w:r>
              <w:rPr>
                <w:rFonts w:hint="eastAsia"/>
              </w:rPr>
              <w:t>姓</w:t>
            </w:r>
            <w:r>
              <w:t xml:space="preserve"> </w:t>
            </w:r>
            <w:r>
              <w:rPr>
                <w:rFonts w:hint="eastAsia"/>
              </w:rPr>
              <w:t>名</w:t>
            </w:r>
          </w:p>
        </w:tc>
        <w:tc>
          <w:tcPr>
            <w:tcW w:w="1701" w:type="dxa"/>
            <w:gridSpan w:val="4"/>
            <w:vAlign w:val="center"/>
          </w:tcPr>
          <w:p>
            <w:pPr>
              <w:spacing w:beforeLines="50"/>
              <w:rPr>
                <w:rFonts w:ascii="宋体" w:cs="宋体"/>
                <w:color w:val="000000"/>
                <w:szCs w:val="21"/>
              </w:rPr>
            </w:pPr>
          </w:p>
        </w:tc>
        <w:tc>
          <w:tcPr>
            <w:tcW w:w="709" w:type="dxa"/>
            <w:gridSpan w:val="2"/>
            <w:vAlign w:val="center"/>
          </w:tcPr>
          <w:p>
            <w:pPr>
              <w:jc w:val="distribute"/>
              <w:rPr>
                <w:rFonts w:ascii="宋体" w:cs="宋体"/>
                <w:color w:val="000000"/>
                <w:szCs w:val="21"/>
              </w:rPr>
            </w:pPr>
            <w:r>
              <w:rPr>
                <w:rFonts w:hint="eastAsia"/>
              </w:rPr>
              <w:t>性别</w:t>
            </w:r>
          </w:p>
        </w:tc>
        <w:tc>
          <w:tcPr>
            <w:tcW w:w="850" w:type="dxa"/>
            <w:vAlign w:val="center"/>
          </w:tcPr>
          <w:p>
            <w:pPr>
              <w:spacing w:beforeLines="50"/>
              <w:rPr>
                <w:rFonts w:ascii="宋体" w:cs="宋体"/>
                <w:color w:val="000000"/>
                <w:szCs w:val="21"/>
              </w:rPr>
            </w:pPr>
          </w:p>
        </w:tc>
        <w:tc>
          <w:tcPr>
            <w:tcW w:w="1134" w:type="dxa"/>
            <w:gridSpan w:val="3"/>
            <w:vAlign w:val="center"/>
          </w:tcPr>
          <w:p>
            <w:pPr>
              <w:jc w:val="distribute"/>
              <w:rPr>
                <w:rFonts w:ascii="宋体" w:cs="宋体"/>
                <w:color w:val="000000"/>
                <w:szCs w:val="21"/>
              </w:rPr>
            </w:pPr>
            <w:r>
              <w:rPr>
                <w:rFonts w:hint="eastAsia"/>
              </w:rPr>
              <w:t>出生年月</w:t>
            </w:r>
          </w:p>
        </w:tc>
        <w:tc>
          <w:tcPr>
            <w:tcW w:w="1559" w:type="dxa"/>
            <w:gridSpan w:val="2"/>
            <w:vAlign w:val="center"/>
          </w:tcPr>
          <w:p>
            <w:pPr>
              <w:spacing w:beforeLines="50"/>
              <w:rPr>
                <w:rFonts w:ascii="宋体" w:cs="宋体"/>
                <w:color w:val="000000"/>
                <w:szCs w:val="21"/>
              </w:rPr>
            </w:pPr>
          </w:p>
        </w:tc>
        <w:tc>
          <w:tcPr>
            <w:tcW w:w="1985" w:type="dxa"/>
            <w:gridSpan w:val="2"/>
            <w:vMerge w:val="restart"/>
            <w:vAlign w:val="center"/>
          </w:tcPr>
          <w:p>
            <w:pPr>
              <w:spacing w:beforeLines="50"/>
              <w:jc w:val="center"/>
              <w:rPr>
                <w:rFonts w:ascii="宋体" w:cs="宋体"/>
                <w:color w:val="000000"/>
                <w:szCs w:val="21"/>
              </w:rPr>
            </w:pPr>
            <w:r>
              <w:rPr>
                <w:rFonts w:hint="eastAsia" w:ascii="宋体" w:hAnsi="宋体" w:cs="宋体"/>
                <w:color w:val="000000"/>
                <w:szCs w:val="21"/>
              </w:rPr>
              <w:t>照</w:t>
            </w:r>
            <w:r>
              <w:rPr>
                <w:rFonts w:ascii="宋体" w:hAnsi="宋体" w:cs="宋体"/>
                <w:color w:val="000000"/>
                <w:szCs w:val="21"/>
              </w:rPr>
              <w:t xml:space="preserve"> </w:t>
            </w:r>
            <w:r>
              <w:rPr>
                <w:rFonts w:hint="eastAsia" w:ascii="宋体" w:hAnsi="宋体" w:cs="宋体"/>
                <w:color w:val="000000"/>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3" w:hRule="atLeast"/>
        </w:trPr>
        <w:tc>
          <w:tcPr>
            <w:tcW w:w="1384" w:type="dxa"/>
            <w:gridSpan w:val="2"/>
            <w:vAlign w:val="center"/>
          </w:tcPr>
          <w:p>
            <w:pPr>
              <w:jc w:val="distribute"/>
            </w:pPr>
            <w:r>
              <w:rPr>
                <w:rFonts w:hint="eastAsia"/>
              </w:rPr>
              <w:t>学校名称</w:t>
            </w:r>
          </w:p>
        </w:tc>
        <w:tc>
          <w:tcPr>
            <w:tcW w:w="5953" w:type="dxa"/>
            <w:gridSpan w:val="12"/>
            <w:vAlign w:val="center"/>
          </w:tcPr>
          <w:p>
            <w:pPr>
              <w:spacing w:beforeLines="50"/>
              <w:rPr>
                <w:rFonts w:ascii="宋体" w:cs="宋体"/>
                <w:color w:val="000000"/>
                <w:szCs w:val="21"/>
              </w:rPr>
            </w:pPr>
          </w:p>
        </w:tc>
        <w:tc>
          <w:tcPr>
            <w:tcW w:w="1985" w:type="dxa"/>
            <w:gridSpan w:val="2"/>
            <w:vMerge w:val="continue"/>
            <w:vAlign w:val="center"/>
          </w:tcPr>
          <w:p>
            <w:pPr>
              <w:spacing w:beforeLines="50"/>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33" w:hRule="atLeast"/>
        </w:trPr>
        <w:tc>
          <w:tcPr>
            <w:tcW w:w="1384" w:type="dxa"/>
            <w:gridSpan w:val="2"/>
            <w:vAlign w:val="center"/>
          </w:tcPr>
          <w:p>
            <w:pPr>
              <w:jc w:val="distribute"/>
            </w:pPr>
            <w:r>
              <w:rPr>
                <w:rFonts w:hint="eastAsia"/>
              </w:rPr>
              <w:t>学院专业</w:t>
            </w:r>
          </w:p>
        </w:tc>
        <w:tc>
          <w:tcPr>
            <w:tcW w:w="2410" w:type="dxa"/>
            <w:gridSpan w:val="6"/>
            <w:vAlign w:val="center"/>
          </w:tcPr>
          <w:p>
            <w:pPr>
              <w:spacing w:beforeLines="50"/>
              <w:rPr>
                <w:rFonts w:ascii="宋体" w:cs="宋体"/>
                <w:color w:val="000000"/>
                <w:szCs w:val="21"/>
              </w:rPr>
            </w:pPr>
          </w:p>
        </w:tc>
        <w:tc>
          <w:tcPr>
            <w:tcW w:w="1417" w:type="dxa"/>
            <w:gridSpan w:val="3"/>
            <w:vAlign w:val="center"/>
          </w:tcPr>
          <w:p>
            <w:pPr>
              <w:jc w:val="distribute"/>
            </w:pPr>
            <w:r>
              <w:rPr>
                <w:rFonts w:hint="eastAsia"/>
              </w:rPr>
              <w:t>年级</w:t>
            </w:r>
          </w:p>
        </w:tc>
        <w:tc>
          <w:tcPr>
            <w:tcW w:w="2126" w:type="dxa"/>
            <w:gridSpan w:val="3"/>
            <w:vAlign w:val="center"/>
          </w:tcPr>
          <w:p>
            <w:pPr>
              <w:spacing w:beforeLines="50"/>
              <w:rPr>
                <w:rFonts w:ascii="宋体" w:cs="宋体"/>
                <w:color w:val="000000"/>
                <w:szCs w:val="21"/>
              </w:rPr>
            </w:pPr>
          </w:p>
        </w:tc>
        <w:tc>
          <w:tcPr>
            <w:tcW w:w="1985" w:type="dxa"/>
            <w:gridSpan w:val="2"/>
            <w:vMerge w:val="continue"/>
            <w:vAlign w:val="center"/>
          </w:tcPr>
          <w:p>
            <w:pPr>
              <w:spacing w:beforeLines="50"/>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33" w:hRule="atLeast"/>
        </w:trPr>
        <w:tc>
          <w:tcPr>
            <w:tcW w:w="1384" w:type="dxa"/>
            <w:gridSpan w:val="2"/>
            <w:vMerge w:val="restart"/>
            <w:vAlign w:val="center"/>
          </w:tcPr>
          <w:p>
            <w:pPr>
              <w:jc w:val="distribute"/>
              <w:rPr>
                <w:rFonts w:ascii="宋体" w:cs="宋体"/>
                <w:szCs w:val="21"/>
              </w:rPr>
            </w:pPr>
            <w:r>
              <w:rPr>
                <w:rFonts w:hint="eastAsia" w:ascii="宋体" w:hAnsi="宋体" w:cs="宋体"/>
                <w:szCs w:val="21"/>
              </w:rPr>
              <w:t>手</w:t>
            </w:r>
            <w:r>
              <w:rPr>
                <w:rFonts w:ascii="宋体" w:hAnsi="宋体" w:cs="宋体"/>
                <w:szCs w:val="21"/>
              </w:rPr>
              <w:t xml:space="preserve">    </w:t>
            </w:r>
            <w:r>
              <w:rPr>
                <w:rFonts w:hint="eastAsia" w:ascii="宋体" w:hAnsi="宋体" w:cs="宋体"/>
                <w:szCs w:val="21"/>
              </w:rPr>
              <w:t>机</w:t>
            </w:r>
          </w:p>
        </w:tc>
        <w:tc>
          <w:tcPr>
            <w:tcW w:w="709" w:type="dxa"/>
            <w:gridSpan w:val="2"/>
            <w:vAlign w:val="center"/>
          </w:tcPr>
          <w:p>
            <w:pPr>
              <w:rPr>
                <w:rFonts w:ascii="宋体" w:cs="宋体"/>
                <w:szCs w:val="21"/>
              </w:rPr>
            </w:pPr>
            <w:r>
              <w:rPr>
                <w:rFonts w:hint="eastAsia" w:ascii="宋体" w:hAnsi="宋体" w:cs="宋体"/>
                <w:szCs w:val="21"/>
              </w:rPr>
              <w:t>长号</w:t>
            </w:r>
          </w:p>
        </w:tc>
        <w:tc>
          <w:tcPr>
            <w:tcW w:w="1701" w:type="dxa"/>
            <w:gridSpan w:val="4"/>
            <w:vAlign w:val="center"/>
          </w:tcPr>
          <w:p>
            <w:pPr>
              <w:rPr>
                <w:rFonts w:ascii="宋体" w:cs="宋体"/>
                <w:szCs w:val="21"/>
              </w:rPr>
            </w:pPr>
          </w:p>
        </w:tc>
        <w:tc>
          <w:tcPr>
            <w:tcW w:w="1417" w:type="dxa"/>
            <w:gridSpan w:val="3"/>
            <w:vMerge w:val="restart"/>
            <w:vAlign w:val="center"/>
          </w:tcPr>
          <w:p>
            <w:pPr>
              <w:jc w:val="distribute"/>
              <w:rPr>
                <w:rFonts w:ascii="宋体" w:cs="宋体"/>
                <w:szCs w:val="21"/>
              </w:rPr>
            </w:pPr>
            <w:r>
              <w:t>E-mail</w:t>
            </w:r>
          </w:p>
        </w:tc>
        <w:tc>
          <w:tcPr>
            <w:tcW w:w="2126" w:type="dxa"/>
            <w:gridSpan w:val="3"/>
            <w:vMerge w:val="restart"/>
            <w:vAlign w:val="center"/>
          </w:tcPr>
          <w:p>
            <w:pPr>
              <w:rPr>
                <w:rFonts w:ascii="宋体" w:cs="宋体"/>
                <w:szCs w:val="21"/>
              </w:rPr>
            </w:pPr>
          </w:p>
        </w:tc>
        <w:tc>
          <w:tcPr>
            <w:tcW w:w="1985" w:type="dxa"/>
            <w:gridSpan w:val="2"/>
            <w:vMerge w:val="continue"/>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33" w:hRule="atLeast"/>
        </w:trPr>
        <w:tc>
          <w:tcPr>
            <w:tcW w:w="1384" w:type="dxa"/>
            <w:gridSpan w:val="2"/>
            <w:vMerge w:val="continue"/>
            <w:vAlign w:val="center"/>
          </w:tcPr>
          <w:p>
            <w:pPr>
              <w:jc w:val="distribute"/>
              <w:rPr>
                <w:rFonts w:ascii="宋体" w:cs="宋体"/>
                <w:szCs w:val="21"/>
              </w:rPr>
            </w:pPr>
          </w:p>
        </w:tc>
        <w:tc>
          <w:tcPr>
            <w:tcW w:w="709" w:type="dxa"/>
            <w:gridSpan w:val="2"/>
            <w:vAlign w:val="center"/>
          </w:tcPr>
          <w:p>
            <w:pPr>
              <w:rPr>
                <w:rFonts w:ascii="宋体" w:cs="宋体"/>
                <w:szCs w:val="21"/>
              </w:rPr>
            </w:pPr>
            <w:r>
              <w:rPr>
                <w:rFonts w:hint="eastAsia" w:ascii="宋体" w:hAnsi="宋体" w:cs="宋体"/>
                <w:szCs w:val="21"/>
              </w:rPr>
              <w:t>短号</w:t>
            </w:r>
          </w:p>
        </w:tc>
        <w:tc>
          <w:tcPr>
            <w:tcW w:w="1701" w:type="dxa"/>
            <w:gridSpan w:val="4"/>
            <w:vAlign w:val="center"/>
          </w:tcPr>
          <w:p>
            <w:pPr>
              <w:rPr>
                <w:rFonts w:ascii="宋体" w:cs="宋体"/>
                <w:szCs w:val="21"/>
              </w:rPr>
            </w:pPr>
          </w:p>
        </w:tc>
        <w:tc>
          <w:tcPr>
            <w:tcW w:w="1417" w:type="dxa"/>
            <w:gridSpan w:val="3"/>
            <w:vMerge w:val="continue"/>
            <w:vAlign w:val="center"/>
          </w:tcPr>
          <w:p>
            <w:pPr>
              <w:jc w:val="distribute"/>
            </w:pPr>
          </w:p>
        </w:tc>
        <w:tc>
          <w:tcPr>
            <w:tcW w:w="2126" w:type="dxa"/>
            <w:gridSpan w:val="3"/>
            <w:vMerge w:val="continue"/>
            <w:vAlign w:val="center"/>
          </w:tcPr>
          <w:p>
            <w:pPr>
              <w:rPr>
                <w:rFonts w:ascii="宋体" w:cs="宋体"/>
                <w:szCs w:val="21"/>
              </w:rPr>
            </w:pPr>
          </w:p>
        </w:tc>
        <w:tc>
          <w:tcPr>
            <w:tcW w:w="1985" w:type="dxa"/>
            <w:gridSpan w:val="2"/>
            <w:vMerge w:val="continue"/>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33" w:hRule="atLeast"/>
        </w:trPr>
        <w:tc>
          <w:tcPr>
            <w:tcW w:w="1384" w:type="dxa"/>
            <w:gridSpan w:val="2"/>
            <w:vAlign w:val="center"/>
          </w:tcPr>
          <w:p>
            <w:pPr>
              <w:jc w:val="distribute"/>
            </w:pPr>
            <w:r>
              <w:rPr>
                <w:rFonts w:hint="eastAsia"/>
              </w:rPr>
              <w:t>学生证号</w:t>
            </w:r>
          </w:p>
        </w:tc>
        <w:tc>
          <w:tcPr>
            <w:tcW w:w="2410" w:type="dxa"/>
            <w:gridSpan w:val="6"/>
            <w:vAlign w:val="center"/>
          </w:tcPr>
          <w:p/>
        </w:tc>
        <w:tc>
          <w:tcPr>
            <w:tcW w:w="1417" w:type="dxa"/>
            <w:gridSpan w:val="3"/>
            <w:vAlign w:val="center"/>
          </w:tcPr>
          <w:p>
            <w:pPr>
              <w:jc w:val="distribute"/>
            </w:pPr>
            <w:r>
              <w:rPr>
                <w:rFonts w:hint="eastAsia"/>
              </w:rPr>
              <w:t>身份证号</w:t>
            </w:r>
          </w:p>
        </w:tc>
        <w:tc>
          <w:tcPr>
            <w:tcW w:w="4111"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33" w:hRule="atLeast"/>
        </w:trPr>
        <w:tc>
          <w:tcPr>
            <w:tcW w:w="1384" w:type="dxa"/>
            <w:gridSpan w:val="2"/>
            <w:vAlign w:val="center"/>
          </w:tcPr>
          <w:p>
            <w:pPr>
              <w:jc w:val="distribute"/>
            </w:pPr>
            <w:r>
              <w:rPr>
                <w:rFonts w:hint="eastAsia"/>
              </w:rPr>
              <w:t>户口所在地</w:t>
            </w:r>
          </w:p>
        </w:tc>
        <w:tc>
          <w:tcPr>
            <w:tcW w:w="2410" w:type="dxa"/>
            <w:gridSpan w:val="6"/>
            <w:vAlign w:val="center"/>
          </w:tcPr>
          <w:p>
            <w:pPr>
              <w:jc w:val="right"/>
              <w:rPr>
                <w:rFonts w:ascii="宋体" w:cs="宋体"/>
                <w:szCs w:val="21"/>
              </w:rPr>
            </w:pPr>
            <w:r>
              <w:rPr>
                <w:rFonts w:ascii="宋体" w:hAnsi="宋体" w:cs="宋体"/>
                <w:szCs w:val="21"/>
              </w:rPr>
              <w:t xml:space="preserve">      </w:t>
            </w:r>
            <w:r>
              <w:rPr>
                <w:rFonts w:hint="eastAsia" w:ascii="宋体" w:hAnsi="宋体" w:cs="宋体"/>
                <w:szCs w:val="21"/>
              </w:rPr>
              <w:t>市</w:t>
            </w:r>
            <w:r>
              <w:rPr>
                <w:rFonts w:ascii="宋体" w:hAnsi="宋体" w:cs="宋体"/>
                <w:szCs w:val="21"/>
              </w:rPr>
              <w:t xml:space="preserve">     </w:t>
            </w:r>
            <w:r>
              <w:rPr>
                <w:rFonts w:hint="eastAsia" w:ascii="宋体" w:hAnsi="宋体" w:cs="宋体"/>
                <w:szCs w:val="21"/>
              </w:rPr>
              <w:t>区（县）</w:t>
            </w:r>
          </w:p>
        </w:tc>
        <w:tc>
          <w:tcPr>
            <w:tcW w:w="1417" w:type="dxa"/>
            <w:gridSpan w:val="3"/>
            <w:vAlign w:val="center"/>
          </w:tcPr>
          <w:p>
            <w:pPr>
              <w:jc w:val="distribute"/>
              <w:rPr>
                <w:rFonts w:ascii="宋体" w:cs="宋体"/>
                <w:szCs w:val="21"/>
              </w:rPr>
            </w:pPr>
            <w:r>
              <w:rPr>
                <w:rFonts w:hint="eastAsia"/>
              </w:rPr>
              <w:t>身份证地址</w:t>
            </w:r>
          </w:p>
        </w:tc>
        <w:tc>
          <w:tcPr>
            <w:tcW w:w="4111" w:type="dxa"/>
            <w:gridSpan w:val="5"/>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7" w:hRule="atLeast"/>
        </w:trPr>
        <w:tc>
          <w:tcPr>
            <w:tcW w:w="484" w:type="dxa"/>
            <w:vMerge w:val="restart"/>
            <w:vAlign w:val="center"/>
          </w:tcPr>
          <w:p>
            <w:pPr>
              <w:jc w:val="center"/>
              <w:rPr>
                <w:rStyle w:val="12"/>
                <w:b w:val="0"/>
                <w:bCs w:val="0"/>
                <w:sz w:val="24"/>
                <w:szCs w:val="24"/>
              </w:rPr>
            </w:pPr>
            <w:r>
              <w:rPr>
                <w:rStyle w:val="12"/>
                <w:rFonts w:hint="eastAsia"/>
                <w:sz w:val="24"/>
                <w:szCs w:val="24"/>
              </w:rPr>
              <w:t>网上创业相关情况</w:t>
            </w:r>
          </w:p>
        </w:tc>
        <w:tc>
          <w:tcPr>
            <w:tcW w:w="8838" w:type="dxa"/>
            <w:gridSpan w:val="15"/>
            <w:vAlign w:val="center"/>
          </w:tcPr>
          <w:p>
            <w:pPr>
              <w:rPr>
                <w:rFonts w:ascii="宋体" w:cs="宋体"/>
                <w:szCs w:val="21"/>
              </w:rPr>
            </w:pPr>
            <w:r>
              <w:rPr>
                <w:rFonts w:hint="eastAsia" w:ascii="宋体" w:hAnsi="宋体" w:cs="宋体"/>
                <w:szCs w:val="21"/>
              </w:rPr>
              <w:t>你是否有网上创业经历？</w:t>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rPr>
              <w:t>□</w:t>
            </w:r>
            <w:r>
              <w:t xml:space="preserve">      </w:t>
            </w:r>
            <w:r>
              <w:rPr>
                <w:rFonts w:hint="eastAsia"/>
              </w:rPr>
              <w:t>否</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19" w:hRule="atLeast"/>
        </w:trPr>
        <w:tc>
          <w:tcPr>
            <w:tcW w:w="484" w:type="dxa"/>
            <w:vMerge w:val="continue"/>
            <w:vAlign w:val="center"/>
          </w:tcPr>
          <w:p>
            <w:pPr>
              <w:jc w:val="center"/>
              <w:rPr>
                <w:rStyle w:val="12"/>
                <w:b w:val="0"/>
                <w:bCs w:val="0"/>
                <w:sz w:val="24"/>
                <w:szCs w:val="24"/>
              </w:rPr>
            </w:pPr>
          </w:p>
        </w:tc>
        <w:tc>
          <w:tcPr>
            <w:tcW w:w="3217" w:type="dxa"/>
            <w:gridSpan w:val="6"/>
            <w:vAlign w:val="center"/>
          </w:tcPr>
          <w:p>
            <w:pPr>
              <w:rPr>
                <w:rFonts w:ascii="宋体" w:cs="宋体"/>
                <w:szCs w:val="21"/>
              </w:rPr>
            </w:pPr>
            <w:r>
              <w:rPr>
                <w:rFonts w:hint="eastAsia" w:ascii="宋体" w:hAnsi="宋体" w:cs="宋体"/>
                <w:szCs w:val="21"/>
              </w:rPr>
              <w:t>你所选择的网上创业类型？</w:t>
            </w:r>
          </w:p>
          <w:p>
            <w:r>
              <w:rPr>
                <w:rFonts w:hint="eastAsia"/>
              </w:rPr>
              <w:t>或希望将来以何种方式进行网上创业？</w:t>
            </w:r>
          </w:p>
        </w:tc>
        <w:tc>
          <w:tcPr>
            <w:tcW w:w="5621" w:type="dxa"/>
            <w:gridSpan w:val="9"/>
            <w:vAlign w:val="center"/>
          </w:tcPr>
          <w:p>
            <w:pPr>
              <w:numPr>
                <w:ilvl w:val="0"/>
                <w:numId w:val="3"/>
              </w:numPr>
              <w:rPr>
                <w:rFonts w:ascii="宋体" w:cs="宋体"/>
              </w:rPr>
            </w:pPr>
            <w:r>
              <w:rPr>
                <w:rFonts w:hint="eastAsia" w:ascii="宋体" w:hAnsi="宋体" w:cs="宋体"/>
                <w:szCs w:val="21"/>
              </w:rPr>
              <w:t>网上开店</w:t>
            </w:r>
            <w:r>
              <w:rPr>
                <w:rFonts w:ascii="宋体" w:hAnsi="宋体" w:cs="宋体"/>
                <w:szCs w:val="21"/>
              </w:rPr>
              <w:t xml:space="preserve">                              </w:t>
            </w:r>
            <w:r>
              <w:rPr>
                <w:rFonts w:hint="eastAsia" w:ascii="宋体" w:hAnsi="宋体" w:cs="宋体"/>
              </w:rPr>
              <w:t>□</w:t>
            </w:r>
          </w:p>
          <w:p>
            <w:pPr>
              <w:numPr>
                <w:ilvl w:val="0"/>
                <w:numId w:val="3"/>
              </w:numPr>
              <w:rPr>
                <w:rFonts w:ascii="宋体" w:cs="宋体"/>
              </w:rPr>
            </w:pPr>
            <w:r>
              <w:rPr>
                <w:rFonts w:hint="eastAsia" w:ascii="宋体" w:hAnsi="宋体" w:cs="宋体"/>
              </w:rPr>
              <w:t>线上线下模式</w:t>
            </w:r>
            <w:r>
              <w:rPr>
                <w:rFonts w:ascii="宋体" w:hAnsi="宋体" w:cs="宋体"/>
              </w:rPr>
              <w:t xml:space="preserve">                          </w:t>
            </w:r>
            <w:r>
              <w:rPr>
                <w:rFonts w:hint="eastAsia" w:ascii="宋体" w:hAnsi="宋体" w:cs="宋体"/>
              </w:rPr>
              <w:t>□</w:t>
            </w:r>
          </w:p>
          <w:p>
            <w:pPr>
              <w:numPr>
                <w:ilvl w:val="0"/>
                <w:numId w:val="3"/>
              </w:numPr>
              <w:rPr>
                <w:rFonts w:ascii="宋体" w:cs="宋体"/>
              </w:rPr>
            </w:pPr>
            <w:r>
              <w:rPr>
                <w:rFonts w:hint="eastAsia" w:ascii="宋体" w:hAnsi="宋体" w:cs="宋体"/>
              </w:rPr>
              <w:t>劳务、技术创业</w:t>
            </w:r>
            <w:r>
              <w:rPr>
                <w:rFonts w:ascii="宋体" w:hAnsi="宋体" w:cs="宋体"/>
              </w:rPr>
              <w:t xml:space="preserve">                        </w:t>
            </w:r>
            <w:r>
              <w:rPr>
                <w:rFonts w:hint="eastAsia" w:ascii="宋体" w:hAnsi="宋体" w:cs="宋体"/>
              </w:rPr>
              <w:t>□</w:t>
            </w:r>
          </w:p>
          <w:p>
            <w:pPr>
              <w:numPr>
                <w:ilvl w:val="0"/>
                <w:numId w:val="3"/>
              </w:numPr>
              <w:rPr>
                <w:rFonts w:ascii="宋体" w:cs="宋体"/>
              </w:rPr>
            </w:pPr>
            <w:r>
              <w:rPr>
                <w:rFonts w:hint="eastAsia" w:ascii="宋体" w:hAnsi="宋体" w:cs="宋体"/>
              </w:rPr>
              <w:t>移动互联创业</w:t>
            </w:r>
            <w:r>
              <w:rPr>
                <w:rFonts w:ascii="宋体" w:hAnsi="宋体" w:cs="宋体"/>
              </w:rPr>
              <w:t xml:space="preserve">                          </w:t>
            </w:r>
            <w:r>
              <w:rPr>
                <w:rFonts w:hint="eastAsia" w:ascii="宋体" w:hAnsi="宋体" w:cs="宋体"/>
              </w:rPr>
              <w:t>□</w:t>
            </w:r>
          </w:p>
          <w:p>
            <w:pPr>
              <w:numPr>
                <w:ilvl w:val="0"/>
                <w:numId w:val="3"/>
              </w:numPr>
              <w:rPr>
                <w:rFonts w:ascii="宋体" w:cs="宋体"/>
              </w:rPr>
            </w:pPr>
            <w:r>
              <w:rPr>
                <w:rFonts w:hint="eastAsia" w:ascii="宋体" w:hAnsi="宋体" w:cs="宋体"/>
              </w:rPr>
              <w:t>自媒体营销创业</w:t>
            </w:r>
            <w:r>
              <w:rPr>
                <w:rFonts w:ascii="宋体" w:hAnsi="宋体" w:cs="宋体"/>
              </w:rPr>
              <w:t xml:space="preserve">                        </w:t>
            </w:r>
            <w:r>
              <w:rPr>
                <w:rFonts w:hint="eastAsia" w:ascii="宋体" w:hAnsi="宋体" w:cs="宋体"/>
              </w:rPr>
              <w:t>□</w:t>
            </w:r>
          </w:p>
          <w:p>
            <w:pPr>
              <w:numPr>
                <w:ilvl w:val="0"/>
                <w:numId w:val="3"/>
              </w:numPr>
              <w:rPr>
                <w:rFonts w:ascii="宋体" w:cs="宋体"/>
              </w:rPr>
            </w:pPr>
            <w:r>
              <w:rPr>
                <w:rFonts w:hint="eastAsia" w:ascii="宋体" w:hAnsi="宋体" w:cs="宋体"/>
              </w:rPr>
              <w:t>自营网站创业</w:t>
            </w:r>
            <w:r>
              <w:rPr>
                <w:rFonts w:ascii="宋体" w:hAnsi="宋体" w:cs="宋体"/>
              </w:rPr>
              <w:t xml:space="preserve">                          </w:t>
            </w:r>
            <w:r>
              <w:rPr>
                <w:rFonts w:hint="eastAsia" w:ascii="宋体" w:hAnsi="宋体" w:cs="宋体"/>
              </w:rPr>
              <w:t>□</w:t>
            </w:r>
          </w:p>
          <w:p>
            <w:pPr>
              <w:numPr>
                <w:ilvl w:val="0"/>
                <w:numId w:val="3"/>
              </w:numPr>
              <w:rPr>
                <w:rFonts w:ascii="宋体" w:cs="宋体"/>
              </w:rPr>
            </w:pPr>
            <w:r>
              <w:rPr>
                <w:rFonts w:hint="eastAsia" w:ascii="宋体" w:hAnsi="宋体" w:cs="宋体"/>
              </w:rPr>
              <w:t>其他</w:t>
            </w:r>
            <w:r>
              <w:rPr>
                <w:rFonts w:ascii="宋体" w:hAnsi="宋体" w:cs="宋体"/>
              </w:rPr>
              <w:t xml:space="preserve">____________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484" w:type="dxa"/>
            <w:vMerge w:val="continue"/>
            <w:vAlign w:val="center"/>
          </w:tcPr>
          <w:p/>
        </w:tc>
        <w:tc>
          <w:tcPr>
            <w:tcW w:w="3217" w:type="dxa"/>
            <w:gridSpan w:val="6"/>
            <w:vAlign w:val="center"/>
          </w:tcPr>
          <w:p>
            <w:r>
              <w:rPr>
                <w:rFonts w:hint="eastAsia"/>
              </w:rPr>
              <w:t>你是否是淘宝会员？</w:t>
            </w:r>
          </w:p>
        </w:tc>
        <w:tc>
          <w:tcPr>
            <w:tcW w:w="5621" w:type="dxa"/>
            <w:gridSpan w:val="9"/>
            <w:vAlign w:val="center"/>
          </w:tcPr>
          <w:p>
            <w:r>
              <w:rPr>
                <w:rFonts w:hint="eastAsia"/>
              </w:rPr>
              <w:t>是□</w:t>
            </w:r>
            <w:r>
              <w:t xml:space="preserve">    </w:t>
            </w:r>
            <w:r>
              <w:rPr>
                <w:rFonts w:hint="eastAsia"/>
              </w:rPr>
              <w:t>否</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6" w:hRule="atLeast"/>
        </w:trPr>
        <w:tc>
          <w:tcPr>
            <w:tcW w:w="484" w:type="dxa"/>
            <w:vMerge w:val="continue"/>
            <w:vAlign w:val="center"/>
          </w:tcPr>
          <w:p/>
        </w:tc>
        <w:tc>
          <w:tcPr>
            <w:tcW w:w="3217" w:type="dxa"/>
            <w:gridSpan w:val="6"/>
            <w:vAlign w:val="center"/>
          </w:tcPr>
          <w:p>
            <w:r>
              <w:rPr>
                <w:rFonts w:hint="eastAsia"/>
              </w:rPr>
              <w:t>你是否拥有自己的网店？</w:t>
            </w:r>
          </w:p>
        </w:tc>
        <w:tc>
          <w:tcPr>
            <w:tcW w:w="5621" w:type="dxa"/>
            <w:gridSpan w:val="9"/>
            <w:vAlign w:val="center"/>
          </w:tcPr>
          <w:p>
            <w:r>
              <w:rPr>
                <w:rFonts w:hint="eastAsia"/>
              </w:rPr>
              <w:t>是□</w:t>
            </w:r>
            <w:r>
              <w:t xml:space="preserve">    </w:t>
            </w:r>
            <w:r>
              <w:rPr>
                <w:rFonts w:hint="eastAsia"/>
              </w:rPr>
              <w:t>否</w:t>
            </w:r>
            <w:r>
              <w:t xml:space="preserve"> </w:t>
            </w:r>
            <w:r>
              <w:rPr>
                <w:rFonts w:hint="eastAsia"/>
              </w:rPr>
              <w:t>□</w:t>
            </w:r>
            <w:r>
              <w:t xml:space="preserve">       </w:t>
            </w:r>
            <w:r>
              <w:rPr>
                <w:rFonts w:hint="eastAsia"/>
              </w:rPr>
              <w:t>信誉等级</w:t>
            </w:r>
            <w: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4" w:hRule="atLeast"/>
        </w:trPr>
        <w:tc>
          <w:tcPr>
            <w:tcW w:w="484" w:type="dxa"/>
            <w:vMerge w:val="continue"/>
            <w:vAlign w:val="center"/>
          </w:tcPr>
          <w:p/>
        </w:tc>
        <w:tc>
          <w:tcPr>
            <w:tcW w:w="3217" w:type="dxa"/>
            <w:gridSpan w:val="6"/>
            <w:vAlign w:val="center"/>
          </w:tcPr>
          <w:p>
            <w:r>
              <w:rPr>
                <w:rFonts w:hint="eastAsia"/>
              </w:rPr>
              <w:t>你所掌握的图片处理技术有哪些？</w:t>
            </w:r>
          </w:p>
        </w:tc>
        <w:tc>
          <w:tcPr>
            <w:tcW w:w="5621" w:type="dxa"/>
            <w:gridSpan w:val="9"/>
            <w:vAlign w:val="center"/>
          </w:tcPr>
          <w:p>
            <w:r>
              <w:rPr>
                <w:rFonts w:hint="eastAsia"/>
              </w:rPr>
              <w:t>美图秀秀□</w:t>
            </w:r>
            <w:r>
              <w:t xml:space="preserve">    Photoshop </w:t>
            </w:r>
            <w:r>
              <w:rPr>
                <w:rFonts w:hint="eastAsia"/>
              </w:rPr>
              <w:t>□</w:t>
            </w:r>
            <w:r>
              <w:t xml:space="preserve">    </w:t>
            </w:r>
            <w:r>
              <w:rPr>
                <w:rFonts w:hint="eastAsia"/>
              </w:rPr>
              <w:t>其他</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trPr>
        <w:tc>
          <w:tcPr>
            <w:tcW w:w="484" w:type="dxa"/>
            <w:vMerge w:val="continue"/>
            <w:vAlign w:val="center"/>
          </w:tcPr>
          <w:p/>
        </w:tc>
        <w:tc>
          <w:tcPr>
            <w:tcW w:w="3217" w:type="dxa"/>
            <w:gridSpan w:val="6"/>
            <w:vAlign w:val="center"/>
          </w:tcPr>
          <w:p>
            <w:r>
              <w:rPr>
                <w:rFonts w:hint="eastAsia"/>
              </w:rPr>
              <w:t>目前，你所拥有的电子设备有哪些？</w:t>
            </w:r>
          </w:p>
        </w:tc>
        <w:tc>
          <w:tcPr>
            <w:tcW w:w="5621" w:type="dxa"/>
            <w:gridSpan w:val="9"/>
            <w:vAlign w:val="center"/>
          </w:tcPr>
          <w:p>
            <w:r>
              <w:rPr>
                <w:rFonts w:hint="eastAsia"/>
              </w:rPr>
              <w:t>笔记本电脑</w:t>
            </w:r>
            <w:r>
              <w:t xml:space="preserve"> </w:t>
            </w:r>
            <w:r>
              <w:rPr>
                <w:rFonts w:hint="eastAsia"/>
              </w:rPr>
              <w:t>□</w:t>
            </w:r>
            <w:r>
              <w:t xml:space="preserve">   </w:t>
            </w:r>
            <w:r>
              <w:rPr>
                <w:rFonts w:hint="eastAsia"/>
              </w:rPr>
              <w:t>数码相机</w:t>
            </w:r>
            <w:r>
              <w:t xml:space="preserve"> </w:t>
            </w:r>
            <w:r>
              <w:rPr>
                <w:rFonts w:hint="eastAsia"/>
              </w:rPr>
              <w:t>□</w:t>
            </w:r>
            <w:r>
              <w:t xml:space="preserve">   </w:t>
            </w:r>
            <w:r>
              <w:rPr>
                <w:rFonts w:hint="eastAsia"/>
              </w:rPr>
              <w:t>其他</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484" w:type="dxa"/>
            <w:vMerge w:val="restart"/>
            <w:vAlign w:val="center"/>
          </w:tcPr>
          <w:p>
            <w:pPr>
              <w:pStyle w:val="4"/>
              <w:spacing w:line="240" w:lineRule="auto"/>
              <w:jc w:val="center"/>
              <w:rPr>
                <w:rStyle w:val="12"/>
                <w:b w:val="0"/>
                <w:sz w:val="24"/>
                <w:szCs w:val="24"/>
              </w:rPr>
            </w:pPr>
            <w:r>
              <w:rPr>
                <w:rStyle w:val="12"/>
                <w:rFonts w:hint="eastAsia"/>
                <w:b w:val="0"/>
                <w:sz w:val="24"/>
                <w:szCs w:val="24"/>
              </w:rPr>
              <w:t>时间调查</w:t>
            </w:r>
          </w:p>
        </w:tc>
        <w:tc>
          <w:tcPr>
            <w:tcW w:w="1011" w:type="dxa"/>
            <w:gridSpan w:val="2"/>
            <w:vAlign w:val="center"/>
          </w:tcPr>
          <w:p>
            <w:pPr>
              <w:jc w:val="center"/>
            </w:pPr>
          </w:p>
        </w:tc>
        <w:tc>
          <w:tcPr>
            <w:tcW w:w="1102" w:type="dxa"/>
            <w:gridSpan w:val="2"/>
            <w:vAlign w:val="center"/>
          </w:tcPr>
          <w:p>
            <w:pPr>
              <w:jc w:val="center"/>
            </w:pPr>
            <w:r>
              <w:rPr>
                <w:rFonts w:hint="eastAsia"/>
              </w:rPr>
              <w:t>星期一</w:t>
            </w:r>
          </w:p>
        </w:tc>
        <w:tc>
          <w:tcPr>
            <w:tcW w:w="1104" w:type="dxa"/>
            <w:gridSpan w:val="2"/>
            <w:vAlign w:val="center"/>
          </w:tcPr>
          <w:p>
            <w:pPr>
              <w:jc w:val="center"/>
            </w:pPr>
            <w:r>
              <w:rPr>
                <w:rFonts w:hint="eastAsia"/>
              </w:rPr>
              <w:t>星期二</w:t>
            </w:r>
          </w:p>
        </w:tc>
        <w:tc>
          <w:tcPr>
            <w:tcW w:w="1104" w:type="dxa"/>
            <w:gridSpan w:val="3"/>
            <w:vAlign w:val="center"/>
          </w:tcPr>
          <w:p>
            <w:pPr>
              <w:jc w:val="center"/>
            </w:pPr>
            <w:r>
              <w:rPr>
                <w:rFonts w:hint="eastAsia"/>
              </w:rPr>
              <w:t>星期三</w:t>
            </w:r>
          </w:p>
        </w:tc>
        <w:tc>
          <w:tcPr>
            <w:tcW w:w="973" w:type="dxa"/>
            <w:gridSpan w:val="2"/>
            <w:vAlign w:val="center"/>
          </w:tcPr>
          <w:p>
            <w:pPr>
              <w:jc w:val="center"/>
            </w:pPr>
            <w:r>
              <w:rPr>
                <w:rFonts w:hint="eastAsia"/>
              </w:rPr>
              <w:t>星期四</w:t>
            </w:r>
          </w:p>
        </w:tc>
        <w:tc>
          <w:tcPr>
            <w:tcW w:w="1232" w:type="dxa"/>
            <w:vAlign w:val="center"/>
          </w:tcPr>
          <w:p>
            <w:pPr>
              <w:jc w:val="center"/>
            </w:pPr>
            <w:r>
              <w:rPr>
                <w:rFonts w:hint="eastAsia"/>
              </w:rPr>
              <w:t>星期五</w:t>
            </w:r>
          </w:p>
        </w:tc>
        <w:tc>
          <w:tcPr>
            <w:tcW w:w="1103" w:type="dxa"/>
            <w:gridSpan w:val="2"/>
            <w:vAlign w:val="center"/>
          </w:tcPr>
          <w:p>
            <w:pPr>
              <w:jc w:val="center"/>
            </w:pPr>
            <w:r>
              <w:rPr>
                <w:rFonts w:hint="eastAsia"/>
              </w:rPr>
              <w:t>星期六</w:t>
            </w:r>
          </w:p>
        </w:tc>
        <w:tc>
          <w:tcPr>
            <w:tcW w:w="1209" w:type="dxa"/>
            <w:vAlign w:val="center"/>
          </w:tcPr>
          <w:p>
            <w:pPr>
              <w:jc w:val="center"/>
            </w:pPr>
            <w:r>
              <w:rPr>
                <w:rFonts w:hint="eastAsia"/>
              </w:rPr>
              <w:t>星期日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484" w:type="dxa"/>
            <w:vMerge w:val="continue"/>
            <w:vAlign w:val="center"/>
          </w:tcPr>
          <w:p>
            <w:pPr>
              <w:pStyle w:val="4"/>
              <w:spacing w:line="240" w:lineRule="auto"/>
              <w:jc w:val="center"/>
              <w:rPr>
                <w:rStyle w:val="12"/>
                <w:b w:val="0"/>
                <w:sz w:val="24"/>
                <w:szCs w:val="24"/>
              </w:rPr>
            </w:pPr>
          </w:p>
        </w:tc>
        <w:tc>
          <w:tcPr>
            <w:tcW w:w="1011" w:type="dxa"/>
            <w:gridSpan w:val="2"/>
            <w:vAlign w:val="center"/>
          </w:tcPr>
          <w:p>
            <w:pPr>
              <w:jc w:val="center"/>
            </w:pPr>
            <w:r>
              <w:rPr>
                <w:rFonts w:hint="eastAsia"/>
              </w:rPr>
              <w:t>上午</w:t>
            </w:r>
          </w:p>
        </w:tc>
        <w:tc>
          <w:tcPr>
            <w:tcW w:w="1102" w:type="dxa"/>
            <w:gridSpan w:val="2"/>
            <w:vAlign w:val="center"/>
          </w:tcPr>
          <w:p>
            <w:pPr>
              <w:jc w:val="center"/>
            </w:pPr>
          </w:p>
        </w:tc>
        <w:tc>
          <w:tcPr>
            <w:tcW w:w="1104" w:type="dxa"/>
            <w:gridSpan w:val="2"/>
            <w:vAlign w:val="center"/>
          </w:tcPr>
          <w:p>
            <w:pPr>
              <w:jc w:val="center"/>
            </w:pPr>
          </w:p>
        </w:tc>
        <w:tc>
          <w:tcPr>
            <w:tcW w:w="1104" w:type="dxa"/>
            <w:gridSpan w:val="3"/>
            <w:vAlign w:val="center"/>
          </w:tcPr>
          <w:p>
            <w:pPr>
              <w:jc w:val="center"/>
            </w:pPr>
          </w:p>
        </w:tc>
        <w:tc>
          <w:tcPr>
            <w:tcW w:w="973" w:type="dxa"/>
            <w:gridSpan w:val="2"/>
            <w:vAlign w:val="center"/>
          </w:tcPr>
          <w:p>
            <w:pPr>
              <w:jc w:val="center"/>
            </w:pPr>
          </w:p>
        </w:tc>
        <w:tc>
          <w:tcPr>
            <w:tcW w:w="1232" w:type="dxa"/>
            <w:vAlign w:val="center"/>
          </w:tcPr>
          <w:p>
            <w:pPr>
              <w:jc w:val="center"/>
            </w:pPr>
          </w:p>
        </w:tc>
        <w:tc>
          <w:tcPr>
            <w:tcW w:w="1103" w:type="dxa"/>
            <w:gridSpan w:val="2"/>
            <w:vAlign w:val="center"/>
          </w:tcPr>
          <w:p>
            <w:pPr>
              <w:jc w:val="center"/>
            </w:pPr>
          </w:p>
        </w:tc>
        <w:tc>
          <w:tcPr>
            <w:tcW w:w="12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484" w:type="dxa"/>
            <w:vMerge w:val="continue"/>
            <w:vAlign w:val="center"/>
          </w:tcPr>
          <w:p>
            <w:pPr>
              <w:pStyle w:val="4"/>
              <w:spacing w:line="240" w:lineRule="auto"/>
              <w:jc w:val="center"/>
              <w:rPr>
                <w:rStyle w:val="12"/>
                <w:b w:val="0"/>
                <w:sz w:val="24"/>
                <w:szCs w:val="24"/>
              </w:rPr>
            </w:pPr>
          </w:p>
        </w:tc>
        <w:tc>
          <w:tcPr>
            <w:tcW w:w="1011" w:type="dxa"/>
            <w:gridSpan w:val="2"/>
            <w:vAlign w:val="center"/>
          </w:tcPr>
          <w:p>
            <w:pPr>
              <w:jc w:val="center"/>
            </w:pPr>
            <w:r>
              <w:rPr>
                <w:rFonts w:hint="eastAsia"/>
              </w:rPr>
              <w:t>下午</w:t>
            </w:r>
          </w:p>
        </w:tc>
        <w:tc>
          <w:tcPr>
            <w:tcW w:w="1102" w:type="dxa"/>
            <w:gridSpan w:val="2"/>
            <w:vAlign w:val="center"/>
          </w:tcPr>
          <w:p>
            <w:pPr>
              <w:jc w:val="center"/>
            </w:pPr>
          </w:p>
        </w:tc>
        <w:tc>
          <w:tcPr>
            <w:tcW w:w="1104" w:type="dxa"/>
            <w:gridSpan w:val="2"/>
            <w:vAlign w:val="center"/>
          </w:tcPr>
          <w:p>
            <w:pPr>
              <w:jc w:val="center"/>
            </w:pPr>
          </w:p>
        </w:tc>
        <w:tc>
          <w:tcPr>
            <w:tcW w:w="1104" w:type="dxa"/>
            <w:gridSpan w:val="3"/>
            <w:vAlign w:val="center"/>
          </w:tcPr>
          <w:p>
            <w:pPr>
              <w:jc w:val="center"/>
            </w:pPr>
          </w:p>
        </w:tc>
        <w:tc>
          <w:tcPr>
            <w:tcW w:w="973" w:type="dxa"/>
            <w:gridSpan w:val="2"/>
            <w:vAlign w:val="center"/>
          </w:tcPr>
          <w:p>
            <w:pPr>
              <w:jc w:val="center"/>
            </w:pPr>
          </w:p>
        </w:tc>
        <w:tc>
          <w:tcPr>
            <w:tcW w:w="1232" w:type="dxa"/>
            <w:vAlign w:val="center"/>
          </w:tcPr>
          <w:p>
            <w:pPr>
              <w:jc w:val="center"/>
            </w:pPr>
          </w:p>
        </w:tc>
        <w:tc>
          <w:tcPr>
            <w:tcW w:w="1103" w:type="dxa"/>
            <w:gridSpan w:val="2"/>
            <w:vAlign w:val="center"/>
          </w:tcPr>
          <w:p>
            <w:pPr>
              <w:jc w:val="center"/>
            </w:pPr>
          </w:p>
        </w:tc>
        <w:tc>
          <w:tcPr>
            <w:tcW w:w="12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5" w:hRule="atLeast"/>
        </w:trPr>
        <w:tc>
          <w:tcPr>
            <w:tcW w:w="484" w:type="dxa"/>
            <w:vMerge w:val="continue"/>
            <w:vAlign w:val="center"/>
          </w:tcPr>
          <w:p>
            <w:pPr>
              <w:pStyle w:val="4"/>
              <w:spacing w:line="240" w:lineRule="auto"/>
              <w:jc w:val="center"/>
              <w:rPr>
                <w:rStyle w:val="12"/>
                <w:b w:val="0"/>
                <w:sz w:val="24"/>
                <w:szCs w:val="24"/>
              </w:rPr>
            </w:pPr>
          </w:p>
        </w:tc>
        <w:tc>
          <w:tcPr>
            <w:tcW w:w="1011" w:type="dxa"/>
            <w:gridSpan w:val="2"/>
            <w:vAlign w:val="center"/>
          </w:tcPr>
          <w:p>
            <w:pPr>
              <w:jc w:val="center"/>
            </w:pPr>
            <w:r>
              <w:rPr>
                <w:rFonts w:hint="eastAsia"/>
              </w:rPr>
              <w:t>晚上</w:t>
            </w:r>
          </w:p>
        </w:tc>
        <w:tc>
          <w:tcPr>
            <w:tcW w:w="1102" w:type="dxa"/>
            <w:gridSpan w:val="2"/>
            <w:vAlign w:val="center"/>
          </w:tcPr>
          <w:p>
            <w:pPr>
              <w:jc w:val="center"/>
            </w:pPr>
          </w:p>
        </w:tc>
        <w:tc>
          <w:tcPr>
            <w:tcW w:w="1104" w:type="dxa"/>
            <w:gridSpan w:val="2"/>
            <w:vAlign w:val="center"/>
          </w:tcPr>
          <w:p>
            <w:pPr>
              <w:jc w:val="center"/>
            </w:pPr>
          </w:p>
        </w:tc>
        <w:tc>
          <w:tcPr>
            <w:tcW w:w="1104" w:type="dxa"/>
            <w:gridSpan w:val="3"/>
            <w:vAlign w:val="center"/>
          </w:tcPr>
          <w:p>
            <w:pPr>
              <w:jc w:val="center"/>
            </w:pPr>
          </w:p>
        </w:tc>
        <w:tc>
          <w:tcPr>
            <w:tcW w:w="973" w:type="dxa"/>
            <w:gridSpan w:val="2"/>
            <w:vAlign w:val="center"/>
          </w:tcPr>
          <w:p>
            <w:pPr>
              <w:jc w:val="center"/>
            </w:pPr>
          </w:p>
        </w:tc>
        <w:tc>
          <w:tcPr>
            <w:tcW w:w="1232" w:type="dxa"/>
            <w:vAlign w:val="center"/>
          </w:tcPr>
          <w:p>
            <w:pPr>
              <w:jc w:val="center"/>
            </w:pPr>
          </w:p>
        </w:tc>
        <w:tc>
          <w:tcPr>
            <w:tcW w:w="1103" w:type="dxa"/>
            <w:gridSpan w:val="2"/>
            <w:vAlign w:val="center"/>
          </w:tcPr>
          <w:p>
            <w:pPr>
              <w:jc w:val="center"/>
            </w:pPr>
          </w:p>
        </w:tc>
        <w:tc>
          <w:tcPr>
            <w:tcW w:w="12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6" w:hRule="atLeast"/>
        </w:trPr>
        <w:tc>
          <w:tcPr>
            <w:tcW w:w="484" w:type="dxa"/>
            <w:vMerge w:val="continue"/>
            <w:vAlign w:val="center"/>
          </w:tcPr>
          <w:p>
            <w:pPr>
              <w:pStyle w:val="4"/>
              <w:spacing w:line="240" w:lineRule="auto"/>
              <w:jc w:val="center"/>
              <w:rPr>
                <w:rStyle w:val="12"/>
                <w:b w:val="0"/>
                <w:sz w:val="24"/>
                <w:szCs w:val="24"/>
              </w:rPr>
            </w:pPr>
          </w:p>
        </w:tc>
        <w:tc>
          <w:tcPr>
            <w:tcW w:w="8838" w:type="dxa"/>
            <w:gridSpan w:val="15"/>
            <w:vAlign w:val="center"/>
          </w:tcPr>
          <w:p>
            <w:r>
              <w:rPr>
                <w:rFonts w:hint="eastAsia"/>
              </w:rPr>
              <w:t>注：为了我们更加合理地安排课程，请在你有空余时间的选项内打钩。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08" w:hRule="atLeast"/>
        </w:trPr>
        <w:tc>
          <w:tcPr>
            <w:tcW w:w="484" w:type="dxa"/>
            <w:vAlign w:val="center"/>
          </w:tcPr>
          <w:p>
            <w:pPr>
              <w:pStyle w:val="4"/>
              <w:spacing w:line="240" w:lineRule="auto"/>
              <w:jc w:val="center"/>
              <w:rPr>
                <w:rStyle w:val="12"/>
                <w:b w:val="0"/>
                <w:sz w:val="24"/>
                <w:szCs w:val="24"/>
              </w:rPr>
            </w:pPr>
            <w:r>
              <w:rPr>
                <w:rStyle w:val="12"/>
                <w:rFonts w:hint="eastAsia"/>
                <w:b w:val="0"/>
                <w:sz w:val="24"/>
                <w:szCs w:val="24"/>
              </w:rPr>
              <w:t>参加理由</w:t>
            </w:r>
          </w:p>
        </w:tc>
        <w:tc>
          <w:tcPr>
            <w:tcW w:w="8838" w:type="dxa"/>
            <w:gridSpan w:val="15"/>
            <w:vAlign w:val="center"/>
          </w:tcPr>
          <w:p/>
          <w:p/>
          <w:p/>
          <w:p/>
          <w:p/>
          <w:p>
            <w:pPr>
              <w:ind w:firstLine="4515" w:firstLineChars="2150"/>
            </w:pPr>
            <w:r>
              <w:rPr>
                <w:rFonts w:hint="eastAsia"/>
              </w:rPr>
              <w:t>学员签名：</w:t>
            </w:r>
          </w:p>
          <w:p>
            <w:pPr>
              <w:ind w:firstLine="5040" w:firstLineChars="2400"/>
            </w:pPr>
          </w:p>
          <w:p>
            <w:r>
              <w:t xml:space="preserve">                                           </w:t>
            </w:r>
            <w:r>
              <w:rPr>
                <w:rFonts w:hint="eastAsia"/>
              </w:rPr>
              <w:t>日</w:t>
            </w:r>
            <w:r>
              <w:t xml:space="preserve">    </w:t>
            </w:r>
            <w:r>
              <w:rPr>
                <w:rFonts w:hint="eastAsia"/>
              </w:rPr>
              <w:t>期：</w:t>
            </w:r>
          </w:p>
        </w:tc>
      </w:tr>
    </w:tbl>
    <w:p>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杭州市网上创业培训报名表（大学生）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隶书">
    <w:altName w:val="微软雅黑"/>
    <w:panose1 w:val="0201050906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rPr>
        <w:rFonts w:cs="Times New Roman"/>
      </w:rPr>
    </w:lvl>
  </w:abstractNum>
  <w:abstractNum w:abstractNumId="1412044696">
    <w:nsid w:val="542A1798"/>
    <w:multiLevelType w:val="singleLevel"/>
    <w:tmpl w:val="542A1798"/>
    <w:lvl w:ilvl="0" w:tentative="1">
      <w:start w:val="3"/>
      <w:numFmt w:val="chineseCounting"/>
      <w:suff w:val="nothing"/>
      <w:lvlText w:val="%1、"/>
      <w:lvlJc w:val="left"/>
      <w:rPr>
        <w:rFonts w:cs="Times New Roman"/>
      </w:rPr>
    </w:lvl>
  </w:abstractNum>
  <w:abstractNum w:abstractNumId="1412045960">
    <w:nsid w:val="542A1C88"/>
    <w:multiLevelType w:val="singleLevel"/>
    <w:tmpl w:val="542A1C88"/>
    <w:lvl w:ilvl="0" w:tentative="1">
      <w:start w:val="1"/>
      <w:numFmt w:val="chineseCounting"/>
      <w:suff w:val="nothing"/>
      <w:lvlText w:val="（%1）"/>
      <w:lvlJc w:val="left"/>
      <w:rPr>
        <w:rFonts w:cs="Times New Roman"/>
      </w:rPr>
    </w:lvl>
  </w:abstractNum>
  <w:num w:numId="1">
    <w:abstractNumId w:val="1412044696"/>
  </w:num>
  <w:num w:numId="2">
    <w:abstractNumId w:val="1412045960"/>
  </w:num>
  <w:num w:numId="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6"/>
    <w:qFormat/>
    <w:uiPriority w:val="99"/>
    <w:pPr>
      <w:keepNext/>
      <w:keepLines/>
      <w:spacing w:before="260" w:after="260" w:line="413" w:lineRule="auto"/>
      <w:outlineLvl w:val="2"/>
    </w:pPr>
    <w:rPr>
      <w:rFonts w:ascii="Times New Roman" w:hAnsi="Times New Roman"/>
      <w:b/>
      <w:kern w:val="0"/>
      <w:sz w:val="32"/>
      <w:szCs w:val="20"/>
    </w:rPr>
  </w:style>
  <w:style w:type="paragraph" w:styleId="5">
    <w:name w:val="heading 4"/>
    <w:basedOn w:val="1"/>
    <w:next w:val="1"/>
    <w:link w:val="17"/>
    <w:qFormat/>
    <w:uiPriority w:val="99"/>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uiPriority w:val="1"/>
  </w:style>
  <w:style w:type="paragraph" w:styleId="6">
    <w:name w:val="Balloon Text"/>
    <w:basedOn w:val="1"/>
    <w:link w:val="18"/>
    <w:semiHidden/>
    <w:uiPriority w:val="99"/>
    <w:rPr>
      <w:sz w:val="18"/>
      <w:szCs w:val="18"/>
    </w:rPr>
  </w:style>
  <w:style w:type="paragraph" w:styleId="7">
    <w:name w:val="footer"/>
    <w:basedOn w:val="1"/>
    <w:link w:val="19"/>
    <w:semiHidden/>
    <w:uiPriority w:val="99"/>
    <w:pPr>
      <w:tabs>
        <w:tab w:val="center" w:pos="4153"/>
        <w:tab w:val="right" w:pos="8306"/>
      </w:tabs>
      <w:snapToGrid w:val="0"/>
      <w:jc w:val="left"/>
    </w:pPr>
    <w:rPr>
      <w:sz w:val="18"/>
      <w:szCs w:val="18"/>
    </w:rPr>
  </w:style>
  <w:style w:type="paragraph" w:styleId="8">
    <w:name w:val="header"/>
    <w:basedOn w:val="1"/>
    <w:link w:val="20"/>
    <w:semiHidden/>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1"/>
    <w:qFormat/>
    <w:uiPriority w:val="99"/>
    <w:pPr>
      <w:spacing w:before="240" w:after="60" w:line="312" w:lineRule="auto"/>
      <w:jc w:val="center"/>
      <w:outlineLvl w:val="1"/>
    </w:pPr>
    <w:rPr>
      <w:rFonts w:ascii="Cambria" w:hAnsi="Cambria"/>
      <w:b/>
      <w:bCs/>
      <w:kern w:val="28"/>
      <w:sz w:val="32"/>
      <w:szCs w:val="32"/>
    </w:rPr>
  </w:style>
  <w:style w:type="paragraph" w:styleId="10">
    <w:name w:val="Title"/>
    <w:basedOn w:val="1"/>
    <w:next w:val="1"/>
    <w:link w:val="22"/>
    <w:qFormat/>
    <w:uiPriority w:val="99"/>
    <w:pPr>
      <w:spacing w:before="240" w:after="60"/>
      <w:jc w:val="center"/>
      <w:outlineLvl w:val="0"/>
    </w:pPr>
    <w:rPr>
      <w:rFonts w:ascii="Cambria" w:hAnsi="Cambria"/>
      <w:b/>
      <w:bCs/>
      <w:sz w:val="32"/>
      <w:szCs w:val="32"/>
    </w:rPr>
  </w:style>
  <w:style w:type="character" w:styleId="12">
    <w:name w:val="Strong"/>
    <w:basedOn w:val="11"/>
    <w:qFormat/>
    <w:uiPriority w:val="99"/>
    <w:rPr>
      <w:rFonts w:cs="Times New Roman"/>
      <w:b/>
      <w:bCs/>
    </w:rPr>
  </w:style>
  <w:style w:type="paragraph" w:customStyle="1" w:styleId="13">
    <w:name w:val="列出段落1"/>
    <w:basedOn w:val="1"/>
    <w:uiPriority w:val="99"/>
    <w:pPr>
      <w:ind w:firstLine="420" w:firstLineChars="200"/>
    </w:pPr>
  </w:style>
  <w:style w:type="character" w:customStyle="1" w:styleId="14">
    <w:name w:val="标题 1 Char"/>
    <w:basedOn w:val="11"/>
    <w:link w:val="2"/>
    <w:locked/>
    <w:uiPriority w:val="99"/>
    <w:rPr>
      <w:rFonts w:cs="Times New Roman"/>
      <w:b/>
      <w:bCs/>
      <w:kern w:val="44"/>
      <w:sz w:val="44"/>
      <w:szCs w:val="44"/>
    </w:rPr>
  </w:style>
  <w:style w:type="character" w:customStyle="1" w:styleId="15">
    <w:name w:val="标题 2 Char"/>
    <w:basedOn w:val="11"/>
    <w:link w:val="3"/>
    <w:locked/>
    <w:uiPriority w:val="99"/>
    <w:rPr>
      <w:rFonts w:ascii="Cambria" w:hAnsi="Cambria" w:eastAsia="宋体" w:cs="Times New Roman"/>
      <w:b/>
      <w:bCs/>
      <w:sz w:val="32"/>
      <w:szCs w:val="32"/>
    </w:rPr>
  </w:style>
  <w:style w:type="character" w:customStyle="1" w:styleId="16">
    <w:name w:val="标题 3 Char"/>
    <w:basedOn w:val="11"/>
    <w:link w:val="4"/>
    <w:locked/>
    <w:uiPriority w:val="99"/>
    <w:rPr>
      <w:rFonts w:ascii="Times New Roman" w:hAnsi="Times New Roman" w:eastAsia="宋体" w:cs="Times New Roman"/>
      <w:b/>
      <w:kern w:val="0"/>
      <w:sz w:val="20"/>
      <w:szCs w:val="20"/>
    </w:rPr>
  </w:style>
  <w:style w:type="character" w:customStyle="1" w:styleId="17">
    <w:name w:val="标题 4 Char"/>
    <w:basedOn w:val="11"/>
    <w:link w:val="5"/>
    <w:locked/>
    <w:uiPriority w:val="99"/>
    <w:rPr>
      <w:rFonts w:ascii="Cambria" w:hAnsi="Cambria" w:eastAsia="宋体" w:cs="Times New Roman"/>
      <w:b/>
      <w:bCs/>
      <w:sz w:val="28"/>
      <w:szCs w:val="28"/>
    </w:rPr>
  </w:style>
  <w:style w:type="character" w:customStyle="1" w:styleId="18">
    <w:name w:val="批注框文本 Char"/>
    <w:basedOn w:val="11"/>
    <w:link w:val="6"/>
    <w:semiHidden/>
    <w:locked/>
    <w:uiPriority w:val="99"/>
    <w:rPr>
      <w:rFonts w:cs="Times New Roman"/>
      <w:sz w:val="18"/>
      <w:szCs w:val="18"/>
    </w:rPr>
  </w:style>
  <w:style w:type="character" w:customStyle="1" w:styleId="19">
    <w:name w:val="页脚 Char"/>
    <w:basedOn w:val="11"/>
    <w:link w:val="7"/>
    <w:semiHidden/>
    <w:locked/>
    <w:uiPriority w:val="99"/>
    <w:rPr>
      <w:rFonts w:cs="Times New Roman"/>
      <w:sz w:val="18"/>
      <w:szCs w:val="18"/>
    </w:rPr>
  </w:style>
  <w:style w:type="character" w:customStyle="1" w:styleId="20">
    <w:name w:val="页眉 Char"/>
    <w:basedOn w:val="11"/>
    <w:link w:val="8"/>
    <w:semiHidden/>
    <w:locked/>
    <w:uiPriority w:val="99"/>
    <w:rPr>
      <w:rFonts w:cs="Times New Roman"/>
      <w:sz w:val="18"/>
      <w:szCs w:val="18"/>
    </w:rPr>
  </w:style>
  <w:style w:type="character" w:customStyle="1" w:styleId="21">
    <w:name w:val="副标题 Char"/>
    <w:basedOn w:val="11"/>
    <w:link w:val="9"/>
    <w:locked/>
    <w:uiPriority w:val="99"/>
    <w:rPr>
      <w:rFonts w:ascii="Cambria" w:hAnsi="Cambria" w:eastAsia="宋体" w:cs="Times New Roman"/>
      <w:b/>
      <w:bCs/>
      <w:kern w:val="28"/>
      <w:sz w:val="32"/>
      <w:szCs w:val="32"/>
    </w:rPr>
  </w:style>
  <w:style w:type="character" w:customStyle="1" w:styleId="22">
    <w:name w:val="标题 Char"/>
    <w:basedOn w:val="11"/>
    <w:link w:val="10"/>
    <w:locked/>
    <w:uiPriority w:val="9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404</Words>
  <Characters>2303</Characters>
  <Lines>19</Lines>
  <Paragraphs>5</Paragraphs>
  <TotalTime>0</TotalTime>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2014-10-08T03:45:00Z</dcterms:created>
  <dc:creator>hp</dc:creator>
  <cp:lastModifiedBy>Administrator</cp:lastModifiedBy>
  <dcterms:modified xsi:type="dcterms:W3CDTF">2014-10-10T05:15:15Z</dcterms:modified>
  <dc:title>速卖通鑫动力特训营招生简章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